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00" w:rsidRDefault="00EE0300" w:rsidP="00EE0300">
      <w:pPr>
        <w:jc w:val="center"/>
        <w:rPr>
          <w:b/>
          <w:sz w:val="32"/>
          <w:szCs w:val="32"/>
        </w:rPr>
      </w:pPr>
    </w:p>
    <w:p w:rsidR="00EE0300" w:rsidRPr="00B475C1" w:rsidRDefault="00EE0300" w:rsidP="00EE0300">
      <w:pPr>
        <w:jc w:val="center"/>
        <w:rPr>
          <w:rFonts w:ascii="Times New Roman" w:hAnsi="Times New Roman" w:cs="Times New Roman"/>
          <w:b/>
          <w:sz w:val="32"/>
          <w:szCs w:val="32"/>
        </w:rPr>
      </w:pPr>
      <w:r w:rsidRPr="00B475C1">
        <w:rPr>
          <w:rFonts w:ascii="Times New Roman" w:hAnsi="Times New Roman" w:cs="Times New Roman"/>
          <w:b/>
          <w:sz w:val="32"/>
          <w:szCs w:val="32"/>
        </w:rPr>
        <w:t>PANEVĖŽIO LOPŠELIS-DARŽELIS „DOBILAS“</w:t>
      </w:r>
    </w:p>
    <w:p w:rsidR="00EE0300" w:rsidRPr="00B475C1" w:rsidRDefault="00EE0300" w:rsidP="00EE0300">
      <w:pPr>
        <w:jc w:val="center"/>
        <w:rPr>
          <w:rFonts w:ascii="Times New Roman" w:hAnsi="Times New Roman" w:cs="Times New Roman"/>
          <w:b/>
          <w:sz w:val="24"/>
          <w:szCs w:val="24"/>
        </w:rPr>
      </w:pPr>
    </w:p>
    <w:p w:rsidR="00EE0300" w:rsidRPr="00B475C1" w:rsidRDefault="00EE0300" w:rsidP="00EE0300">
      <w:pPr>
        <w:jc w:val="center"/>
        <w:rPr>
          <w:rFonts w:ascii="Times New Roman" w:hAnsi="Times New Roman" w:cs="Times New Roman"/>
          <w:b/>
          <w:sz w:val="24"/>
          <w:szCs w:val="24"/>
        </w:rPr>
      </w:pPr>
    </w:p>
    <w:p w:rsidR="00EE0300" w:rsidRPr="00B475C1" w:rsidRDefault="00EE0300" w:rsidP="00EE0300">
      <w:pPr>
        <w:jc w:val="center"/>
        <w:rPr>
          <w:rFonts w:ascii="Times New Roman" w:hAnsi="Times New Roman" w:cs="Times New Roman"/>
          <w:b/>
          <w:sz w:val="24"/>
          <w:szCs w:val="24"/>
        </w:rPr>
      </w:pPr>
    </w:p>
    <w:p w:rsidR="00EE0300" w:rsidRPr="00B475C1" w:rsidRDefault="00EE0300" w:rsidP="00EE0300">
      <w:pPr>
        <w:jc w:val="center"/>
        <w:rPr>
          <w:rFonts w:ascii="Times New Roman" w:hAnsi="Times New Roman" w:cs="Times New Roman"/>
          <w:b/>
          <w:sz w:val="52"/>
          <w:szCs w:val="52"/>
        </w:rPr>
      </w:pPr>
      <w:r w:rsidRPr="00B475C1">
        <w:rPr>
          <w:rFonts w:ascii="Times New Roman" w:hAnsi="Times New Roman" w:cs="Times New Roman"/>
          <w:b/>
          <w:sz w:val="52"/>
          <w:szCs w:val="52"/>
        </w:rPr>
        <w:t>Metinis veiklos planas</w:t>
      </w:r>
    </w:p>
    <w:p w:rsidR="00EE0300" w:rsidRPr="00B475C1" w:rsidRDefault="00EE0300" w:rsidP="00EE0300">
      <w:pPr>
        <w:jc w:val="center"/>
        <w:rPr>
          <w:rFonts w:ascii="Times New Roman" w:hAnsi="Times New Roman" w:cs="Times New Roman"/>
          <w:b/>
          <w:sz w:val="52"/>
          <w:szCs w:val="52"/>
        </w:rPr>
      </w:pPr>
      <w:r w:rsidRPr="00B475C1">
        <w:rPr>
          <w:rFonts w:ascii="Times New Roman" w:hAnsi="Times New Roman" w:cs="Times New Roman"/>
          <w:b/>
          <w:sz w:val="52"/>
          <w:szCs w:val="52"/>
        </w:rPr>
        <w:t>201</w:t>
      </w:r>
      <w:r>
        <w:rPr>
          <w:rFonts w:ascii="Times New Roman" w:hAnsi="Times New Roman" w:cs="Times New Roman"/>
          <w:b/>
          <w:sz w:val="52"/>
          <w:szCs w:val="52"/>
        </w:rPr>
        <w:t>8</w:t>
      </w:r>
      <w:r w:rsidRPr="00B475C1">
        <w:rPr>
          <w:rFonts w:ascii="Times New Roman" w:hAnsi="Times New Roman" w:cs="Times New Roman"/>
          <w:b/>
          <w:sz w:val="52"/>
          <w:szCs w:val="52"/>
        </w:rPr>
        <w:t xml:space="preserve"> m.</w:t>
      </w:r>
    </w:p>
    <w:p w:rsidR="00EE0300" w:rsidRPr="00B475C1" w:rsidRDefault="00EE0300" w:rsidP="00EE0300">
      <w:pPr>
        <w:jc w:val="center"/>
        <w:rPr>
          <w:rFonts w:ascii="Times New Roman" w:hAnsi="Times New Roman" w:cs="Times New Roman"/>
          <w:b/>
          <w:sz w:val="32"/>
          <w:szCs w:val="32"/>
        </w:rPr>
      </w:pPr>
      <w:r w:rsidRPr="00B475C1">
        <w:rPr>
          <w:rFonts w:ascii="Times New Roman" w:hAnsi="Times New Roman" w:cs="Times New Roman"/>
          <w:b/>
          <w:sz w:val="32"/>
          <w:szCs w:val="32"/>
        </w:rPr>
        <w:t>Panevėžys</w:t>
      </w:r>
    </w:p>
    <w:p w:rsidR="00EE0300" w:rsidRPr="00B475C1" w:rsidRDefault="00EE0300" w:rsidP="00EE0300">
      <w:pPr>
        <w:jc w:val="center"/>
        <w:rPr>
          <w:rFonts w:ascii="Times New Roman" w:hAnsi="Times New Roman" w:cs="Times New Roman"/>
          <w:b/>
          <w:sz w:val="24"/>
          <w:szCs w:val="24"/>
        </w:rPr>
      </w:pPr>
    </w:p>
    <w:p w:rsidR="00EE0300" w:rsidRDefault="00EE0300" w:rsidP="00EE0300">
      <w:pPr>
        <w:pStyle w:val="Betarp"/>
        <w:jc w:val="both"/>
        <w:rPr>
          <w:b/>
        </w:rPr>
      </w:pPr>
      <w:r w:rsidRPr="00B475C1">
        <w:rPr>
          <w:b/>
        </w:rPr>
        <w:t xml:space="preserve">                                                                                                                                                  </w:t>
      </w:r>
    </w:p>
    <w:p w:rsidR="00EE0300" w:rsidRDefault="00EE0300" w:rsidP="00EE0300">
      <w:pPr>
        <w:pStyle w:val="Betarp"/>
        <w:jc w:val="both"/>
        <w:rPr>
          <w:b/>
        </w:rPr>
      </w:pPr>
    </w:p>
    <w:p w:rsidR="00EE0300" w:rsidRDefault="00EE0300" w:rsidP="00EE0300">
      <w:pPr>
        <w:pStyle w:val="Betarp"/>
        <w:jc w:val="both"/>
        <w:rPr>
          <w:b/>
        </w:rPr>
      </w:pPr>
    </w:p>
    <w:p w:rsidR="00EE0300" w:rsidRDefault="00EE0300" w:rsidP="00EE0300">
      <w:pPr>
        <w:pStyle w:val="Betarp"/>
        <w:jc w:val="both"/>
        <w:rPr>
          <w:b/>
        </w:rPr>
      </w:pPr>
    </w:p>
    <w:p w:rsidR="00E830FB" w:rsidRDefault="00E830FB" w:rsidP="00EE0300">
      <w:pPr>
        <w:pStyle w:val="Betarp"/>
        <w:jc w:val="both"/>
        <w:rPr>
          <w:b/>
        </w:rPr>
      </w:pPr>
    </w:p>
    <w:p w:rsidR="00E830FB" w:rsidRDefault="00E830FB" w:rsidP="00EE0300">
      <w:pPr>
        <w:pStyle w:val="Betarp"/>
        <w:jc w:val="both"/>
        <w:rPr>
          <w:b/>
        </w:rPr>
      </w:pPr>
    </w:p>
    <w:p w:rsidR="00E830FB" w:rsidRDefault="00E830FB" w:rsidP="00EE0300">
      <w:pPr>
        <w:pStyle w:val="Betarp"/>
        <w:jc w:val="both"/>
        <w:rPr>
          <w:b/>
        </w:rPr>
      </w:pPr>
    </w:p>
    <w:p w:rsidR="00E830FB" w:rsidRDefault="00E830FB" w:rsidP="00EE0300">
      <w:pPr>
        <w:pStyle w:val="Betarp"/>
        <w:jc w:val="both"/>
        <w:rPr>
          <w:b/>
        </w:rPr>
      </w:pPr>
    </w:p>
    <w:p w:rsidR="008469E5" w:rsidRDefault="008469E5" w:rsidP="00EE0300">
      <w:pPr>
        <w:pStyle w:val="Betarp"/>
        <w:jc w:val="both"/>
        <w:rPr>
          <w:b/>
        </w:rPr>
      </w:pPr>
    </w:p>
    <w:p w:rsidR="00EE0300" w:rsidRPr="00B475C1" w:rsidRDefault="00EE0300" w:rsidP="00EE0300">
      <w:pPr>
        <w:pStyle w:val="Betarp"/>
        <w:jc w:val="both"/>
        <w:rPr>
          <w:b/>
        </w:rPr>
      </w:pPr>
      <w:r w:rsidRPr="00B475C1">
        <w:rPr>
          <w:b/>
        </w:rPr>
        <w:t xml:space="preserve">                   </w:t>
      </w:r>
    </w:p>
    <w:p w:rsidR="00EE0300" w:rsidRDefault="00EE0300" w:rsidP="00EE0300">
      <w:pPr>
        <w:pStyle w:val="Betarp"/>
        <w:jc w:val="both"/>
      </w:pPr>
      <w:r w:rsidRPr="00B475C1">
        <w:rPr>
          <w:b/>
        </w:rPr>
        <w:t xml:space="preserve">                                                                                                                                                       </w:t>
      </w:r>
      <w:r w:rsidRPr="00B475C1">
        <w:t>PATVIRTINTA</w:t>
      </w:r>
    </w:p>
    <w:p w:rsidR="00EE0300" w:rsidRDefault="00EE0300" w:rsidP="00EE0300">
      <w:pPr>
        <w:pStyle w:val="Betarp"/>
        <w:jc w:val="both"/>
      </w:pPr>
      <w:r>
        <w:t xml:space="preserve">                                                                                                                                                       Panevėžio lopšelio-darželio „Dobilas“</w:t>
      </w:r>
    </w:p>
    <w:p w:rsidR="00EE0300" w:rsidRDefault="00EE0300" w:rsidP="00EE0300">
      <w:pPr>
        <w:pStyle w:val="Betarp"/>
        <w:jc w:val="both"/>
      </w:pPr>
      <w:r>
        <w:t xml:space="preserve">                                                                                                                                                       direktoriaus 201</w:t>
      </w:r>
      <w:r w:rsidR="00560C73">
        <w:t>7</w:t>
      </w:r>
      <w:r>
        <w:t xml:space="preserve"> m. </w:t>
      </w:r>
      <w:r w:rsidR="00560C73">
        <w:t xml:space="preserve">gruodžio </w:t>
      </w:r>
      <w:r w:rsidR="008E6968">
        <w:t>15</w:t>
      </w:r>
      <w:r>
        <w:t xml:space="preserve">  d.</w:t>
      </w:r>
    </w:p>
    <w:p w:rsidR="00EE0300" w:rsidRPr="00B475C1" w:rsidRDefault="00EE0300" w:rsidP="00EE0300">
      <w:pPr>
        <w:pStyle w:val="Betarp"/>
        <w:jc w:val="both"/>
      </w:pPr>
      <w:r>
        <w:t xml:space="preserve">                                                                                                                                                        įsakymu Nr. V1- </w:t>
      </w:r>
      <w:r w:rsidR="008E6968">
        <w:t>173</w:t>
      </w:r>
      <w:bookmarkStart w:id="0" w:name="_GoBack"/>
      <w:bookmarkEnd w:id="0"/>
      <w:r>
        <w:t xml:space="preserve">         </w:t>
      </w:r>
    </w:p>
    <w:p w:rsidR="00EE0300" w:rsidRPr="00B475C1" w:rsidRDefault="00EE0300" w:rsidP="00EE0300">
      <w:pPr>
        <w:pStyle w:val="Betarp"/>
        <w:jc w:val="right"/>
      </w:pPr>
      <w:r w:rsidRPr="00B475C1">
        <w:lastRenderedPageBreak/>
        <w:t xml:space="preserve">                                                                                                   </w:t>
      </w:r>
    </w:p>
    <w:p w:rsidR="00EE0300" w:rsidRPr="00B475C1" w:rsidRDefault="00EE0300" w:rsidP="00EE0300">
      <w:pPr>
        <w:pStyle w:val="Betarp"/>
      </w:pPr>
    </w:p>
    <w:p w:rsidR="00EE0300" w:rsidRPr="00B475C1" w:rsidRDefault="00EE0300" w:rsidP="00EE0300">
      <w:pPr>
        <w:pStyle w:val="Betarp"/>
      </w:pPr>
    </w:p>
    <w:p w:rsidR="00EE0300" w:rsidRPr="00B475C1" w:rsidRDefault="00EE0300" w:rsidP="00EE0300">
      <w:pPr>
        <w:pStyle w:val="Betarp"/>
        <w:jc w:val="center"/>
        <w:rPr>
          <w:b/>
        </w:rPr>
      </w:pPr>
      <w:r w:rsidRPr="00B475C1">
        <w:rPr>
          <w:b/>
        </w:rPr>
        <w:t>PANEVĖŽIO LOPŠELIO-DARŽELIO „DOBILAS“ 201</w:t>
      </w:r>
      <w:r w:rsidR="00A04BB1">
        <w:rPr>
          <w:b/>
        </w:rPr>
        <w:t>8</w:t>
      </w:r>
      <w:r w:rsidRPr="00B475C1">
        <w:rPr>
          <w:b/>
        </w:rPr>
        <w:t xml:space="preserve"> M. VEIKLOS PLANAS</w:t>
      </w:r>
    </w:p>
    <w:p w:rsidR="00EE0300" w:rsidRPr="00B475C1" w:rsidRDefault="00EE0300" w:rsidP="00EE0300">
      <w:pPr>
        <w:pStyle w:val="Betarp"/>
        <w:jc w:val="center"/>
        <w:rPr>
          <w:b/>
        </w:rPr>
      </w:pPr>
    </w:p>
    <w:p w:rsidR="00EE0300" w:rsidRDefault="00EE0300" w:rsidP="00EE0300">
      <w:pPr>
        <w:pStyle w:val="Betarp"/>
        <w:jc w:val="center"/>
      </w:pPr>
      <w:r w:rsidRPr="00B475C1">
        <w:rPr>
          <w:b/>
        </w:rPr>
        <w:t>201</w:t>
      </w:r>
      <w:r w:rsidR="00A04BB1">
        <w:rPr>
          <w:b/>
        </w:rPr>
        <w:t>7</w:t>
      </w:r>
      <w:r w:rsidRPr="00B475C1">
        <w:rPr>
          <w:b/>
        </w:rPr>
        <w:t xml:space="preserve">  METŲ VEIKLOS ANALIZĖ</w:t>
      </w:r>
      <w:r w:rsidRPr="00B475C1">
        <w:t xml:space="preserve">  </w:t>
      </w:r>
    </w:p>
    <w:p w:rsidR="00A04BB1" w:rsidRDefault="00A04BB1" w:rsidP="00EE0300">
      <w:pPr>
        <w:pStyle w:val="Betarp"/>
        <w:jc w:val="center"/>
      </w:pPr>
    </w:p>
    <w:p w:rsidR="00A04BB1" w:rsidRPr="00A04BB1" w:rsidRDefault="00A04BB1" w:rsidP="00A04BB1">
      <w:pPr>
        <w:spacing w:line="360" w:lineRule="auto"/>
        <w:jc w:val="both"/>
        <w:rPr>
          <w:rFonts w:ascii="Times New Roman" w:hAnsi="Times New Roman" w:cs="Times New Roman"/>
          <w:sz w:val="24"/>
          <w:szCs w:val="24"/>
        </w:rPr>
      </w:pPr>
      <w:r w:rsidRPr="00A04BB1">
        <w:rPr>
          <w:rFonts w:ascii="Times New Roman" w:hAnsi="Times New Roman" w:cs="Times New Roman"/>
          <w:b/>
          <w:sz w:val="24"/>
          <w:szCs w:val="24"/>
        </w:rPr>
        <w:tab/>
      </w:r>
      <w:r w:rsidRPr="00A04BB1">
        <w:rPr>
          <w:rFonts w:ascii="Times New Roman" w:hAnsi="Times New Roman" w:cs="Times New Roman"/>
          <w:sz w:val="24"/>
          <w:szCs w:val="24"/>
        </w:rPr>
        <w:t>Panevėžio lopšelis-darželis „Dobilas“. Adresas – J. Bielinio g.  16A, Panevėžys, LT – 35196, el. paštas – dobilasdarzelis@gmail.com, tel. (8 45) 433261, (8 45) 433356.  2016-2017 m. m.  ir 2017-2018 m. m.  veikė 9 grupės: 2 ankstyvojo ugdymo,  6 ikimokyklinio ugdymo grupės (dvi iš jų savaitinės), 1 priešmokyklinio ugdymo grupė. Ikimokyklinio ugdymo organizavimo modeliai: VII – 6 grupės, XII – 1 grupė, XIII – 1 grupė. Priešmokyklinio ugdymo grupė dirba pagal VII modelį. 2017 metų pradžioje lopšelį-darželį lankė  155 vaikai, 2017 m. pabaigoje – 150 vaikų. Vidutinis sąrašinis vaikų skaičius – 153 vaikai, minimalus skaičius – 133, maksimalus – 156.  Šiuo metu laisvos 4  vietos ikimokyklinėse grupėse.</w:t>
      </w:r>
      <w:r>
        <w:rPr>
          <w:rFonts w:ascii="Times New Roman" w:hAnsi="Times New Roman" w:cs="Times New Roman"/>
          <w:sz w:val="24"/>
          <w:szCs w:val="24"/>
        </w:rPr>
        <w:t xml:space="preserve"> </w:t>
      </w:r>
      <w:r w:rsidRPr="00A04BB1">
        <w:rPr>
          <w:rFonts w:ascii="Times New Roman" w:hAnsi="Times New Roman" w:cs="Times New Roman"/>
          <w:sz w:val="24"/>
          <w:szCs w:val="24"/>
        </w:rPr>
        <w:t>Įgyvendinome tikslą – tobulinti ikimokyklinio ir priešmokyklinio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kokybę, plėtoti ugdymo paslaugas</w:t>
      </w:r>
      <w:r w:rsidRPr="00A04BB1">
        <w:rPr>
          <w:rFonts w:ascii="Times New Roman" w:hAnsi="Times New Roman" w:cs="Times New Roman"/>
          <w:b/>
          <w:sz w:val="24"/>
          <w:szCs w:val="24"/>
        </w:rPr>
        <w:t>.</w:t>
      </w:r>
      <w:r w:rsidRPr="00A04BB1">
        <w:rPr>
          <w:rFonts w:ascii="Times New Roman" w:hAnsi="Times New Roman" w:cs="Times New Roman"/>
          <w:sz w:val="24"/>
          <w:szCs w:val="24"/>
        </w:rPr>
        <w:t xml:space="preserve"> Vykdant 2017 metų veiklos programą skatinome visapusišką vaiko ugdymą per įvairią veiklą, siekiant darnaus šeimos ir įstaigos  bendradarbiavimo.  Kryptingai įgyvendinome įstaigos savitumą ir visapusišką ugdymą laiduojančią Ikimokyklinio ugdymo programą „Saulės zuikučiai“,  Priešmokyklinio ugdymo bendrąją  programą. Didelį dėmesį skyrėme smurto ir patyčių prevencijos įgyvendinimui. Prevencijos tikslas – sukurti saugią, vaiko asmenybės brandai ir ugdymuisi palankią aplinką, kurioje vaikai jaučiasi saugūs, gerbiami, priimti. Ugdytinių socialinių ir emocinių kompetencijų ugdymą vykdėme integruojant į ugdymo turinį, įgyvendinant prevencines programas, organizuojant bendruomeniškumą, pilietiškumą, saviraišką skatinančias veiklas. Priešmokyklinio ugdymo pedagogai  integravo į ugdymą(</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programą „</w:t>
      </w:r>
      <w:proofErr w:type="spellStart"/>
      <w:r w:rsidRPr="00A04BB1">
        <w:rPr>
          <w:rFonts w:ascii="Times New Roman" w:hAnsi="Times New Roman" w:cs="Times New Roman"/>
          <w:sz w:val="24"/>
          <w:szCs w:val="24"/>
        </w:rPr>
        <w:t>Zipio</w:t>
      </w:r>
      <w:proofErr w:type="spellEnd"/>
      <w:r w:rsidRPr="00A04BB1">
        <w:rPr>
          <w:rFonts w:ascii="Times New Roman" w:hAnsi="Times New Roman" w:cs="Times New Roman"/>
          <w:sz w:val="24"/>
          <w:szCs w:val="24"/>
        </w:rPr>
        <w:t xml:space="preserve"> draugai“. Jos tikslas – padėti vaikams įgyti socialinių bei emocinių sunkumų įveikimo gebėjimų, siekiant geresnės vaikų emocinės savijautos. Parengėme  Gyvenimo įgūdžių ugdymo programą, kurią integravome į ikimokyklinio ugdymo programą. Vykdėme projektus, akcijas, renginius, dalyvavome edukacinėse programose, ekskursijose. Organizavome edukacines išvykas į Panevėžio moksleivių namus, Senvagę (žiemojančių paukščių lesinimas), Kraštotyros muziejų (8 išvykos), </w:t>
      </w:r>
      <w:proofErr w:type="spellStart"/>
      <w:r w:rsidRPr="00A04BB1">
        <w:rPr>
          <w:rFonts w:ascii="Times New Roman" w:hAnsi="Times New Roman" w:cs="Times New Roman"/>
          <w:sz w:val="24"/>
          <w:szCs w:val="24"/>
        </w:rPr>
        <w:t>Skaistakalnio</w:t>
      </w:r>
      <w:proofErr w:type="spellEnd"/>
      <w:r w:rsidRPr="00A04BB1">
        <w:rPr>
          <w:rFonts w:ascii="Times New Roman" w:hAnsi="Times New Roman" w:cs="Times New Roman"/>
          <w:sz w:val="24"/>
          <w:szCs w:val="24"/>
        </w:rPr>
        <w:t xml:space="preserve"> parką, Dailės galeriją, Laisvės aikštę (miesto šventė), Panevėžio gamtos mokyklą, Panevėžio regioninį atliekų tvarkymo centrą, Visuomenės sveikatos biurą, pas stiklo meistrą Marką, </w:t>
      </w:r>
      <w:proofErr w:type="spellStart"/>
      <w:r w:rsidRPr="00A04BB1">
        <w:rPr>
          <w:rFonts w:ascii="Times New Roman" w:hAnsi="Times New Roman" w:cs="Times New Roman"/>
          <w:sz w:val="24"/>
          <w:szCs w:val="24"/>
        </w:rPr>
        <w:t>Vaitakerį</w:t>
      </w:r>
      <w:proofErr w:type="spellEnd"/>
      <w:r w:rsidRPr="00A04BB1">
        <w:rPr>
          <w:rFonts w:ascii="Times New Roman" w:hAnsi="Times New Roman" w:cs="Times New Roman"/>
          <w:sz w:val="24"/>
          <w:szCs w:val="24"/>
        </w:rPr>
        <w:t xml:space="preserve">  </w:t>
      </w:r>
      <w:proofErr w:type="spellStart"/>
      <w:r w:rsidRPr="00A04BB1">
        <w:rPr>
          <w:rFonts w:ascii="Times New Roman" w:hAnsi="Times New Roman" w:cs="Times New Roman"/>
          <w:sz w:val="24"/>
          <w:szCs w:val="24"/>
        </w:rPr>
        <w:t>Ekstrandą</w:t>
      </w:r>
      <w:proofErr w:type="spellEnd"/>
      <w:r w:rsidRPr="00A04BB1">
        <w:rPr>
          <w:rFonts w:ascii="Times New Roman" w:hAnsi="Times New Roman" w:cs="Times New Roman"/>
          <w:sz w:val="24"/>
          <w:szCs w:val="24"/>
        </w:rPr>
        <w:t xml:space="preserve">, saugaus eismo klasę. Dalyvaudami edukacinėse išvykose vaikai patiria daug įvairių emocijų, naujų patirčių, sudaromos sąlygos susipažinti su įvairia aplinka, bendrauti su įdomiais žmonėmis. Visa įstaigos </w:t>
      </w:r>
      <w:r w:rsidRPr="00A04BB1">
        <w:rPr>
          <w:rFonts w:ascii="Times New Roman" w:hAnsi="Times New Roman" w:cs="Times New Roman"/>
          <w:sz w:val="24"/>
          <w:szCs w:val="24"/>
        </w:rPr>
        <w:lastRenderedPageBreak/>
        <w:t>bendruomenė: vaikai, tėvai, darbuotojai tampa aktyvūs ugdymo  proceso  dalyviai. 2017 metais plėtojome ekologinį ugdymą(</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integruojant Lauko pedagogiką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xml:space="preserve">) procese. Vykdėme aplinkosauginį projektą „Padėk gamtai – mažink šiukšles“, finansuojamą Panevėžio miesto savivaldybės.  Manome, jog sėkmingai įgyvendinome  projekto tikslą – ugdyti vaikų savimonę ir atsakomybę rūpintis supančia aplinka, mokytis rūšiuoti  šiukšles. Visi vykdyti renginiai, veiklos skatino vaikus ne tik rūšiuoti buitines atliekas, bet ir panaudoti jas pasigaminant naudingų daiktų. Projekto renginiai vyko </w:t>
      </w:r>
      <w:proofErr w:type="spellStart"/>
      <w:r w:rsidRPr="00A04BB1">
        <w:rPr>
          <w:rFonts w:ascii="Times New Roman" w:hAnsi="Times New Roman" w:cs="Times New Roman"/>
          <w:sz w:val="24"/>
          <w:szCs w:val="24"/>
        </w:rPr>
        <w:t>Skaistakalnio</w:t>
      </w:r>
      <w:proofErr w:type="spellEnd"/>
      <w:r w:rsidRPr="00A04BB1">
        <w:rPr>
          <w:rFonts w:ascii="Times New Roman" w:hAnsi="Times New Roman" w:cs="Times New Roman"/>
          <w:sz w:val="24"/>
          <w:szCs w:val="24"/>
        </w:rPr>
        <w:t xml:space="preserve"> parke, Panevėžio gamtos mokykloje, UAB Panevėžio regiono atliekų centre. Tyrėme pedagogų ir tėvų požiūrį į ekologinį ugdymą ikimokyklinėje įstaigoje. 97 proc. tėvų mano, kad aplinkosauginis ugdymas prasmingas ikimokykliniame amžiuje, 87 proc. sutinka, kad elementarius aplinkosaugos įgūdžius turėtų formuoti darželis kartu  su šeima, 37 proc. tėvų teigia, jog jiems užtenka ekologinių žinių vykdant ekologinį ugdymą šeimoje. Tėvai aktyviai dalyvauja bendruomenės kūrybinių darbų iš buitinių atliekų  parodose (37 proc.) ir talkose, akcijos (22 proc.).  Ieškota  naujų, įdomių ekologinio ugdymo formų bei skatinami tėvus dalyvauti veikloje. Šis projektas bus tęsiamas 2018 m. „Saugokime savo aplinką“.  Giliname  lauko pedagogikos žinias  metų trukmės mokymų cikle, kuris  vyksta Lauko darželyje Pavilnių regioniniame parke. Direktoriaus pavaduotoja ugdymui  nuolat perteikė seminarų medžiagą pedagogams, supažindino  ugdytinių tėvelius. Ilginome vaiko buvimo lauke trukmę, dalį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xml:space="preserve">) perkėlėme į lauko erdves,  1-2 kartus per mėnesį organizavome 1-2 valandų trukmės išvykas, turistinius žygius. Siekiama, kad visi vaikai turėtų apsiaustus nuo lietaus, guminius batus. Didelį dėmesį skyrėme lauko edukacinių erdvių kūrimui. Įrengėme „Pojūčių pievelę“, kurioje taikome S. </w:t>
      </w:r>
      <w:proofErr w:type="spellStart"/>
      <w:r w:rsidRPr="00A04BB1">
        <w:rPr>
          <w:rFonts w:ascii="Times New Roman" w:hAnsi="Times New Roman" w:cs="Times New Roman"/>
          <w:sz w:val="24"/>
          <w:szCs w:val="24"/>
        </w:rPr>
        <w:t>Kneipo</w:t>
      </w:r>
      <w:proofErr w:type="spellEnd"/>
      <w:r w:rsidRPr="00A04BB1">
        <w:rPr>
          <w:rFonts w:ascii="Times New Roman" w:hAnsi="Times New Roman" w:cs="Times New Roman"/>
          <w:sz w:val="24"/>
          <w:szCs w:val="24"/>
        </w:rPr>
        <w:t xml:space="preserve"> sveikatingumo metodais paremtą procedūrą terapiją.</w:t>
      </w:r>
      <w:r w:rsidRPr="00A04BB1">
        <w:rPr>
          <w:rFonts w:ascii="Times New Roman" w:hAnsi="Times New Roman" w:cs="Times New Roman"/>
          <w:color w:val="000000"/>
          <w:sz w:val="24"/>
          <w:szCs w:val="24"/>
        </w:rPr>
        <w:t xml:space="preserve"> Vaikai eina  basomis kojomis pievele,  kurioje keičiasi paviršiaus danga – nuo švelnaus smėlio, įvairaus dydžio akmenų iki šakelių ir net kankorėžių. 2017 metai įrengėme lauko edukacinių erdvių „Boružėlių“, „Pelėdžiukų‘, „Ežiukų“, „Nykštukų“ grupių aikštelėse. Parengėme vietą žaidimams „Klasė‘, „Pėdutės“. Kasdienis rūpestis – specialiųjų poreikių vaikai. Esame tikri, kad glaudus tėvų ir pagalbos mokiniui specialistų bendravimas ir bendradarbiavimas – būtina vaiko sėkmingo ugdymo sąlyga. Atlikome tyrimą, kuriuo siekėme išsiaiškinti tėvų pageidavimus siekiant užtikrinti kokybišką pagalbos teikimą specialiųjų poreikių vaikams. Tyrimo išvados: dauguma (85 proc.) ugdytinių tėvelių bendrauja, kalbasi su logopedais apie vaikui teikiamą pagalbą, dauguma  (75 proc.) tėvų nurodė, kad pokalbius inicijavo logopedai. 90 proc. ugdytinių tėvų pažymėjo, jog turi galimybių pakalbėti su logopedu apie vaiko pasiekimus. Tėvams pageidavus buvo pakoreguotas logopedų darbo laikas. </w:t>
      </w:r>
      <w:r w:rsidRPr="00A04BB1">
        <w:rPr>
          <w:rFonts w:ascii="Times New Roman" w:hAnsi="Times New Roman" w:cs="Times New Roman"/>
          <w:sz w:val="24"/>
          <w:szCs w:val="24"/>
        </w:rPr>
        <w:t xml:space="preserve">Dalyvavimas akcijoje „Savaitė be patyčių“, padėjo įtvirtinti žinias apie saugumą, ugdyti gerumą, draugiškumą kasdieniniame gyvenime.  Tautiškumą, pilietiškumą ugdėme respublikinėje akcijoje „Atmintis gyva, nes liudija“, valstybinių, kalendorinių, atmintinų dienų paminėjimo renginiuose. Edukacinės išvykos, edukacinės programos padėjo įdomiai, </w:t>
      </w:r>
      <w:r w:rsidRPr="00A04BB1">
        <w:rPr>
          <w:rFonts w:ascii="Times New Roman" w:hAnsi="Times New Roman" w:cs="Times New Roman"/>
          <w:sz w:val="24"/>
          <w:szCs w:val="24"/>
        </w:rPr>
        <w:lastRenderedPageBreak/>
        <w:t>netradiciškai organizuoti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procesą.  Bendradarbiavimas su socialiniais partneriais padėjo įvairinti, turtinti ugdymą. Subūrus veiklių tėvų klubą, bendravimas ir bendradarbiavimas su ugdytinių tėveliais tapo įvairesnis, kokybiškesnis, glaudesnis. Didelį dėmesį skyrėme įstaigos veiklos įsivertinimui.  2017 metais  gegužės mėn. įstaiga vykdėme įsivertinimą (vidaus auditą). Pasirinkta sritis  – Vaiko ugdymas ir ugdymasis. Tyrėme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aplinkos, priemonių atitiktį vaikų amžiui, poreikiams, interesams. Apklausoje dalyvavo 85 proc. pedagogų. Vidaus audito išvados:</w:t>
      </w:r>
    </w:p>
    <w:tbl>
      <w:tblPr>
        <w:tblStyle w:val="Lentelstinklelis"/>
        <w:tblW w:w="14029" w:type="dxa"/>
        <w:tblLook w:val="04A0" w:firstRow="1" w:lastRow="0" w:firstColumn="1" w:lastColumn="0" w:noHBand="0" w:noVBand="1"/>
      </w:tblPr>
      <w:tblGrid>
        <w:gridCol w:w="2082"/>
        <w:gridCol w:w="8119"/>
        <w:gridCol w:w="3828"/>
      </w:tblGrid>
      <w:tr w:rsidR="00A04BB1" w:rsidRPr="00A04BB1" w:rsidTr="00A04BB1">
        <w:tc>
          <w:tcPr>
            <w:tcW w:w="2082" w:type="dxa"/>
          </w:tcPr>
          <w:p w:rsidR="00A04BB1" w:rsidRPr="00A04BB1" w:rsidRDefault="00A04BB1" w:rsidP="00A04BB1">
            <w:pPr>
              <w:pStyle w:val="Betarp"/>
            </w:pPr>
            <w:r w:rsidRPr="00A04BB1">
              <w:t>Pagalbinis rodiklis</w:t>
            </w:r>
          </w:p>
        </w:tc>
        <w:tc>
          <w:tcPr>
            <w:tcW w:w="8119" w:type="dxa"/>
          </w:tcPr>
          <w:p w:rsidR="00A04BB1" w:rsidRPr="00A04BB1" w:rsidRDefault="00A04BB1" w:rsidP="00A04BB1">
            <w:pPr>
              <w:pStyle w:val="Betarp"/>
            </w:pPr>
            <w:r w:rsidRPr="00A04BB1">
              <w:t>Požymiai</w:t>
            </w:r>
          </w:p>
        </w:tc>
        <w:tc>
          <w:tcPr>
            <w:tcW w:w="3828" w:type="dxa"/>
          </w:tcPr>
          <w:p w:rsidR="00A04BB1" w:rsidRPr="00A04BB1" w:rsidRDefault="00A04BB1" w:rsidP="00A04BB1">
            <w:pPr>
              <w:pStyle w:val="Betarp"/>
            </w:pPr>
            <w:r w:rsidRPr="00A04BB1">
              <w:t>Kokybės lygis</w:t>
            </w:r>
          </w:p>
        </w:tc>
      </w:tr>
      <w:tr w:rsidR="00A04BB1" w:rsidRPr="00A04BB1" w:rsidTr="00A04BB1">
        <w:tc>
          <w:tcPr>
            <w:tcW w:w="2082" w:type="dxa"/>
            <w:vMerge w:val="restart"/>
          </w:tcPr>
          <w:p w:rsidR="00A04BB1" w:rsidRPr="00A04BB1" w:rsidRDefault="00A04BB1" w:rsidP="00A04BB1">
            <w:pPr>
              <w:pStyle w:val="Betarp"/>
            </w:pPr>
            <w:r w:rsidRPr="00A04BB1">
              <w:t>Ugdymo(</w:t>
            </w:r>
            <w:proofErr w:type="spellStart"/>
            <w:r w:rsidRPr="00A04BB1">
              <w:t>si</w:t>
            </w:r>
            <w:proofErr w:type="spellEnd"/>
            <w:r w:rsidRPr="00A04BB1">
              <w:t xml:space="preserve">) aplinkos atitiktis vaikų amžiui, poreikiams, interesams. </w:t>
            </w:r>
          </w:p>
        </w:tc>
        <w:tc>
          <w:tcPr>
            <w:tcW w:w="8119" w:type="dxa"/>
          </w:tcPr>
          <w:p w:rsidR="00A04BB1" w:rsidRPr="00A04BB1" w:rsidRDefault="00A04BB1" w:rsidP="00A04BB1">
            <w:pPr>
              <w:pStyle w:val="Betarp"/>
            </w:pPr>
            <w:r w:rsidRPr="00A04BB1">
              <w:t>1. Grupių ugdymo(</w:t>
            </w:r>
            <w:proofErr w:type="spellStart"/>
            <w:r w:rsidRPr="00A04BB1">
              <w:t>si</w:t>
            </w:r>
            <w:proofErr w:type="spellEnd"/>
            <w:r w:rsidRPr="00A04BB1">
              <w:t>)aplinka atitinka vaikų amžių, poreikius, interesus.</w:t>
            </w:r>
          </w:p>
        </w:tc>
        <w:tc>
          <w:tcPr>
            <w:tcW w:w="3828" w:type="dxa"/>
          </w:tcPr>
          <w:p w:rsidR="00A04BB1" w:rsidRPr="00A04BB1" w:rsidRDefault="00A04BB1" w:rsidP="00A04BB1">
            <w:pPr>
              <w:pStyle w:val="Betarp"/>
            </w:pPr>
            <w:r w:rsidRPr="00A04BB1">
              <w:t>3</w:t>
            </w:r>
          </w:p>
        </w:tc>
      </w:tr>
      <w:tr w:rsidR="00A04BB1" w:rsidRPr="00A04BB1" w:rsidTr="00A04BB1">
        <w:tc>
          <w:tcPr>
            <w:tcW w:w="2082" w:type="dxa"/>
            <w:vMerge/>
          </w:tcPr>
          <w:p w:rsidR="00A04BB1" w:rsidRPr="00A04BB1" w:rsidRDefault="00A04BB1" w:rsidP="00A04BB1">
            <w:pPr>
              <w:pStyle w:val="Betarp"/>
            </w:pPr>
          </w:p>
        </w:tc>
        <w:tc>
          <w:tcPr>
            <w:tcW w:w="8119" w:type="dxa"/>
          </w:tcPr>
          <w:p w:rsidR="00A04BB1" w:rsidRPr="00A04BB1" w:rsidRDefault="00A04BB1" w:rsidP="00A04BB1">
            <w:pPr>
              <w:pStyle w:val="Betarp"/>
            </w:pPr>
            <w:r w:rsidRPr="00A04BB1">
              <w:t>2. Bendro naudojimo patalpų (salės, saviraiškos kambario, koridorių, laiptinių) ugdymo(</w:t>
            </w:r>
            <w:proofErr w:type="spellStart"/>
            <w:r w:rsidRPr="00A04BB1">
              <w:t>si</w:t>
            </w:r>
            <w:proofErr w:type="spellEnd"/>
            <w:r w:rsidRPr="00A04BB1">
              <w:t>)aplinka atitinka vaikų amžių, poreikius, interesus.</w:t>
            </w:r>
          </w:p>
        </w:tc>
        <w:tc>
          <w:tcPr>
            <w:tcW w:w="3828" w:type="dxa"/>
          </w:tcPr>
          <w:p w:rsidR="00A04BB1" w:rsidRPr="00A04BB1" w:rsidRDefault="00A04BB1" w:rsidP="00A04BB1">
            <w:pPr>
              <w:pStyle w:val="Betarp"/>
            </w:pPr>
            <w:r w:rsidRPr="00A04BB1">
              <w:t>3</w:t>
            </w:r>
          </w:p>
        </w:tc>
      </w:tr>
      <w:tr w:rsidR="00A04BB1" w:rsidRPr="00A04BB1" w:rsidTr="00A04BB1">
        <w:tc>
          <w:tcPr>
            <w:tcW w:w="2082" w:type="dxa"/>
            <w:vMerge/>
          </w:tcPr>
          <w:p w:rsidR="00A04BB1" w:rsidRPr="00A04BB1" w:rsidRDefault="00A04BB1" w:rsidP="00A04BB1">
            <w:pPr>
              <w:pStyle w:val="Betarp"/>
            </w:pPr>
          </w:p>
        </w:tc>
        <w:tc>
          <w:tcPr>
            <w:tcW w:w="8119" w:type="dxa"/>
          </w:tcPr>
          <w:p w:rsidR="00A04BB1" w:rsidRPr="00A04BB1" w:rsidRDefault="00A04BB1" w:rsidP="00A04BB1">
            <w:pPr>
              <w:pStyle w:val="Betarp"/>
            </w:pPr>
            <w:r w:rsidRPr="00A04BB1">
              <w:t>3. Grupių lauko aikštelių ugdymo(</w:t>
            </w:r>
            <w:proofErr w:type="spellStart"/>
            <w:r w:rsidRPr="00A04BB1">
              <w:t>si</w:t>
            </w:r>
            <w:proofErr w:type="spellEnd"/>
            <w:r w:rsidRPr="00A04BB1">
              <w:t>)aplinka atitinka vaikų amžių, poreikius, interesus.</w:t>
            </w:r>
          </w:p>
        </w:tc>
        <w:tc>
          <w:tcPr>
            <w:tcW w:w="3828" w:type="dxa"/>
          </w:tcPr>
          <w:p w:rsidR="00A04BB1" w:rsidRPr="00A04BB1" w:rsidRDefault="00A04BB1" w:rsidP="00A04BB1">
            <w:pPr>
              <w:pStyle w:val="Betarp"/>
            </w:pPr>
            <w:r w:rsidRPr="00A04BB1">
              <w:t>2</w:t>
            </w:r>
          </w:p>
        </w:tc>
      </w:tr>
      <w:tr w:rsidR="00A04BB1" w:rsidRPr="00A04BB1" w:rsidTr="00A04BB1">
        <w:tc>
          <w:tcPr>
            <w:tcW w:w="2082" w:type="dxa"/>
            <w:vMerge/>
          </w:tcPr>
          <w:p w:rsidR="00A04BB1" w:rsidRPr="00A04BB1" w:rsidRDefault="00A04BB1" w:rsidP="00A04BB1">
            <w:pPr>
              <w:pStyle w:val="Betarp"/>
            </w:pPr>
          </w:p>
        </w:tc>
        <w:tc>
          <w:tcPr>
            <w:tcW w:w="8119" w:type="dxa"/>
          </w:tcPr>
          <w:p w:rsidR="00A04BB1" w:rsidRPr="00A04BB1" w:rsidRDefault="00A04BB1" w:rsidP="00A04BB1">
            <w:pPr>
              <w:pStyle w:val="Betarp"/>
            </w:pPr>
            <w:r w:rsidRPr="00A04BB1">
              <w:t>4. Bendrų lauko erdvių ugdymo(</w:t>
            </w:r>
            <w:proofErr w:type="spellStart"/>
            <w:r w:rsidRPr="00A04BB1">
              <w:t>si</w:t>
            </w:r>
            <w:proofErr w:type="spellEnd"/>
            <w:r w:rsidRPr="00A04BB1">
              <w:t>)aplinka atitinka vaikų amžių, poreikius, interesus.</w:t>
            </w:r>
          </w:p>
        </w:tc>
        <w:tc>
          <w:tcPr>
            <w:tcW w:w="3828" w:type="dxa"/>
          </w:tcPr>
          <w:p w:rsidR="00A04BB1" w:rsidRPr="00A04BB1" w:rsidRDefault="00A04BB1" w:rsidP="00A04BB1">
            <w:pPr>
              <w:pStyle w:val="Betarp"/>
            </w:pPr>
            <w:r w:rsidRPr="00A04BB1">
              <w:t>2</w:t>
            </w:r>
          </w:p>
        </w:tc>
      </w:tr>
      <w:tr w:rsidR="00A04BB1" w:rsidRPr="00A04BB1" w:rsidTr="00A04BB1">
        <w:tc>
          <w:tcPr>
            <w:tcW w:w="2082" w:type="dxa"/>
            <w:vMerge/>
          </w:tcPr>
          <w:p w:rsidR="00A04BB1" w:rsidRPr="00A04BB1" w:rsidRDefault="00A04BB1" w:rsidP="00A04BB1">
            <w:pPr>
              <w:pStyle w:val="Betarp"/>
            </w:pPr>
          </w:p>
        </w:tc>
        <w:tc>
          <w:tcPr>
            <w:tcW w:w="8119" w:type="dxa"/>
          </w:tcPr>
          <w:p w:rsidR="00A04BB1" w:rsidRPr="00A04BB1" w:rsidRDefault="00A04BB1" w:rsidP="00A04BB1">
            <w:pPr>
              <w:pStyle w:val="Betarp"/>
            </w:pPr>
            <w:r w:rsidRPr="00A04BB1">
              <w:t>5. Tenkina ugdymo(</w:t>
            </w:r>
            <w:proofErr w:type="spellStart"/>
            <w:r w:rsidRPr="00A04BB1">
              <w:t>si</w:t>
            </w:r>
            <w:proofErr w:type="spellEnd"/>
            <w:r w:rsidRPr="00A04BB1">
              <w:t xml:space="preserve">) aplinkos kūrimo tvarka. </w:t>
            </w:r>
          </w:p>
        </w:tc>
        <w:tc>
          <w:tcPr>
            <w:tcW w:w="3828" w:type="dxa"/>
          </w:tcPr>
          <w:p w:rsidR="00A04BB1" w:rsidRPr="00A04BB1" w:rsidRDefault="00A04BB1" w:rsidP="00A04BB1">
            <w:pPr>
              <w:pStyle w:val="Betarp"/>
            </w:pPr>
            <w:r w:rsidRPr="00A04BB1">
              <w:t>3</w:t>
            </w:r>
          </w:p>
        </w:tc>
      </w:tr>
      <w:tr w:rsidR="00A04BB1" w:rsidRPr="00A04BB1" w:rsidTr="00A04BB1">
        <w:tc>
          <w:tcPr>
            <w:tcW w:w="2082" w:type="dxa"/>
            <w:vMerge w:val="restart"/>
          </w:tcPr>
          <w:p w:rsidR="00A04BB1" w:rsidRPr="00A04BB1" w:rsidRDefault="00A04BB1" w:rsidP="00A04BB1">
            <w:pPr>
              <w:pStyle w:val="Betarp"/>
            </w:pPr>
            <w:r w:rsidRPr="00A04BB1">
              <w:t>Ugdymo(</w:t>
            </w:r>
            <w:proofErr w:type="spellStart"/>
            <w:r w:rsidRPr="00A04BB1">
              <w:t>si</w:t>
            </w:r>
            <w:proofErr w:type="spellEnd"/>
            <w:r w:rsidRPr="00A04BB1">
              <w:t>) priemonių atitiktis vaikų amžiui, poreikiams, interesams.</w:t>
            </w:r>
          </w:p>
        </w:tc>
        <w:tc>
          <w:tcPr>
            <w:tcW w:w="8119" w:type="dxa"/>
          </w:tcPr>
          <w:p w:rsidR="00A04BB1" w:rsidRPr="00A04BB1" w:rsidRDefault="00A04BB1" w:rsidP="00A04BB1">
            <w:pPr>
              <w:pStyle w:val="Betarp"/>
            </w:pPr>
            <w:r w:rsidRPr="00A04BB1">
              <w:t>1. Pakanka ugdymo(</w:t>
            </w:r>
            <w:proofErr w:type="spellStart"/>
            <w:r w:rsidRPr="00A04BB1">
              <w:t>si</w:t>
            </w:r>
            <w:proofErr w:type="spellEnd"/>
            <w:r w:rsidRPr="00A04BB1">
              <w:t>) priemonių socialinei kompetencijai ugdyti(s).</w:t>
            </w:r>
          </w:p>
        </w:tc>
        <w:tc>
          <w:tcPr>
            <w:tcW w:w="3828" w:type="dxa"/>
          </w:tcPr>
          <w:p w:rsidR="00A04BB1" w:rsidRPr="00A04BB1" w:rsidRDefault="00A04BB1" w:rsidP="00A04BB1">
            <w:pPr>
              <w:pStyle w:val="Betarp"/>
            </w:pPr>
            <w:r w:rsidRPr="00A04BB1">
              <w:t>3</w:t>
            </w:r>
          </w:p>
        </w:tc>
      </w:tr>
      <w:tr w:rsidR="00A04BB1" w:rsidRPr="00A04BB1" w:rsidTr="00A04BB1">
        <w:tc>
          <w:tcPr>
            <w:tcW w:w="2082" w:type="dxa"/>
            <w:vMerge/>
          </w:tcPr>
          <w:p w:rsidR="00A04BB1" w:rsidRPr="00A04BB1" w:rsidRDefault="00A04BB1" w:rsidP="00A04BB1">
            <w:pPr>
              <w:pStyle w:val="Betarp"/>
            </w:pPr>
          </w:p>
        </w:tc>
        <w:tc>
          <w:tcPr>
            <w:tcW w:w="8119" w:type="dxa"/>
          </w:tcPr>
          <w:p w:rsidR="00A04BB1" w:rsidRPr="00A04BB1" w:rsidRDefault="00A04BB1" w:rsidP="00A04BB1">
            <w:pPr>
              <w:pStyle w:val="Betarp"/>
            </w:pPr>
            <w:r w:rsidRPr="00A04BB1">
              <w:t>2. Pakanka ugdymo(</w:t>
            </w:r>
            <w:proofErr w:type="spellStart"/>
            <w:r w:rsidRPr="00A04BB1">
              <w:t>si</w:t>
            </w:r>
            <w:proofErr w:type="spellEnd"/>
            <w:r w:rsidRPr="00A04BB1">
              <w:t>) priemonių sveikatos saugojimo kompetencijai ugdyti(s).</w:t>
            </w:r>
          </w:p>
        </w:tc>
        <w:tc>
          <w:tcPr>
            <w:tcW w:w="3828" w:type="dxa"/>
          </w:tcPr>
          <w:p w:rsidR="00A04BB1" w:rsidRPr="00A04BB1" w:rsidRDefault="00A04BB1" w:rsidP="00A04BB1">
            <w:pPr>
              <w:pStyle w:val="Betarp"/>
            </w:pPr>
            <w:r w:rsidRPr="00A04BB1">
              <w:t>3</w:t>
            </w:r>
          </w:p>
        </w:tc>
      </w:tr>
      <w:tr w:rsidR="00A04BB1" w:rsidRPr="00A04BB1" w:rsidTr="00A04BB1">
        <w:tc>
          <w:tcPr>
            <w:tcW w:w="2082" w:type="dxa"/>
            <w:vMerge/>
          </w:tcPr>
          <w:p w:rsidR="00A04BB1" w:rsidRPr="00A04BB1" w:rsidRDefault="00A04BB1" w:rsidP="00A04BB1">
            <w:pPr>
              <w:pStyle w:val="Betarp"/>
            </w:pPr>
          </w:p>
        </w:tc>
        <w:tc>
          <w:tcPr>
            <w:tcW w:w="8119" w:type="dxa"/>
          </w:tcPr>
          <w:p w:rsidR="00A04BB1" w:rsidRPr="00A04BB1" w:rsidRDefault="00A04BB1" w:rsidP="00A04BB1">
            <w:pPr>
              <w:pStyle w:val="Betarp"/>
            </w:pPr>
            <w:r w:rsidRPr="00A04BB1">
              <w:t>3. Pakanka ugdymo(</w:t>
            </w:r>
            <w:proofErr w:type="spellStart"/>
            <w:r w:rsidRPr="00A04BB1">
              <w:t>si</w:t>
            </w:r>
            <w:proofErr w:type="spellEnd"/>
            <w:r w:rsidRPr="00A04BB1">
              <w:t>) priemonių pažinimo kompetencijai ugdyti(s).</w:t>
            </w:r>
          </w:p>
        </w:tc>
        <w:tc>
          <w:tcPr>
            <w:tcW w:w="3828" w:type="dxa"/>
          </w:tcPr>
          <w:p w:rsidR="00A04BB1" w:rsidRPr="00A04BB1" w:rsidRDefault="00A04BB1" w:rsidP="00A04BB1">
            <w:pPr>
              <w:pStyle w:val="Betarp"/>
            </w:pPr>
            <w:r w:rsidRPr="00A04BB1">
              <w:t>3</w:t>
            </w:r>
          </w:p>
        </w:tc>
      </w:tr>
      <w:tr w:rsidR="00A04BB1" w:rsidRPr="00A04BB1" w:rsidTr="00A04BB1">
        <w:tc>
          <w:tcPr>
            <w:tcW w:w="2082" w:type="dxa"/>
            <w:vMerge/>
          </w:tcPr>
          <w:p w:rsidR="00A04BB1" w:rsidRPr="00A04BB1" w:rsidRDefault="00A04BB1" w:rsidP="00A04BB1">
            <w:pPr>
              <w:pStyle w:val="Betarp"/>
            </w:pPr>
          </w:p>
        </w:tc>
        <w:tc>
          <w:tcPr>
            <w:tcW w:w="8119" w:type="dxa"/>
          </w:tcPr>
          <w:p w:rsidR="00A04BB1" w:rsidRPr="00A04BB1" w:rsidRDefault="00A04BB1" w:rsidP="00A04BB1">
            <w:pPr>
              <w:pStyle w:val="Betarp"/>
            </w:pPr>
            <w:r w:rsidRPr="00A04BB1">
              <w:t>4. Pakanka ugdymo(</w:t>
            </w:r>
            <w:proofErr w:type="spellStart"/>
            <w:r w:rsidRPr="00A04BB1">
              <w:t>si</w:t>
            </w:r>
            <w:proofErr w:type="spellEnd"/>
            <w:r w:rsidRPr="00A04BB1">
              <w:t>) priemonių komunikavimo kompetencijai ugdyti(s).</w:t>
            </w:r>
          </w:p>
        </w:tc>
        <w:tc>
          <w:tcPr>
            <w:tcW w:w="3828" w:type="dxa"/>
          </w:tcPr>
          <w:p w:rsidR="00A04BB1" w:rsidRPr="00A04BB1" w:rsidRDefault="00A04BB1" w:rsidP="00A04BB1">
            <w:pPr>
              <w:pStyle w:val="Betarp"/>
            </w:pPr>
            <w:r w:rsidRPr="00A04BB1">
              <w:t>3</w:t>
            </w:r>
          </w:p>
        </w:tc>
      </w:tr>
      <w:tr w:rsidR="00A04BB1" w:rsidRPr="00A04BB1" w:rsidTr="00A04BB1">
        <w:tc>
          <w:tcPr>
            <w:tcW w:w="2082" w:type="dxa"/>
            <w:vMerge/>
          </w:tcPr>
          <w:p w:rsidR="00A04BB1" w:rsidRPr="00A04BB1" w:rsidRDefault="00A04BB1" w:rsidP="00A04BB1">
            <w:pPr>
              <w:pStyle w:val="Betarp"/>
            </w:pPr>
          </w:p>
        </w:tc>
        <w:tc>
          <w:tcPr>
            <w:tcW w:w="8119" w:type="dxa"/>
          </w:tcPr>
          <w:p w:rsidR="00A04BB1" w:rsidRPr="00A04BB1" w:rsidRDefault="00A04BB1" w:rsidP="00A04BB1">
            <w:pPr>
              <w:pStyle w:val="Betarp"/>
            </w:pPr>
            <w:r w:rsidRPr="00A04BB1">
              <w:t>5. Pakanka ugdymo(</w:t>
            </w:r>
            <w:proofErr w:type="spellStart"/>
            <w:r w:rsidRPr="00A04BB1">
              <w:t>si</w:t>
            </w:r>
            <w:proofErr w:type="spellEnd"/>
            <w:r w:rsidRPr="00A04BB1">
              <w:t>) priemonių meninei kompetencijai ugdyti(s).</w:t>
            </w:r>
          </w:p>
        </w:tc>
        <w:tc>
          <w:tcPr>
            <w:tcW w:w="3828" w:type="dxa"/>
          </w:tcPr>
          <w:p w:rsidR="00A04BB1" w:rsidRPr="00A04BB1" w:rsidRDefault="00A04BB1" w:rsidP="00A04BB1">
            <w:pPr>
              <w:pStyle w:val="Betarp"/>
            </w:pPr>
            <w:r w:rsidRPr="00A04BB1">
              <w:t>3</w:t>
            </w:r>
          </w:p>
        </w:tc>
      </w:tr>
    </w:tbl>
    <w:p w:rsidR="00A04BB1" w:rsidRPr="00A04BB1" w:rsidRDefault="00A04BB1" w:rsidP="00A04BB1">
      <w:pPr>
        <w:spacing w:line="360" w:lineRule="auto"/>
        <w:ind w:firstLine="1296"/>
        <w:jc w:val="both"/>
        <w:rPr>
          <w:rFonts w:ascii="Times New Roman" w:hAnsi="Times New Roman" w:cs="Times New Roman"/>
          <w:sz w:val="24"/>
          <w:szCs w:val="24"/>
        </w:rPr>
      </w:pPr>
      <w:r w:rsidRPr="00A04BB1">
        <w:rPr>
          <w:rFonts w:ascii="Times New Roman" w:hAnsi="Times New Roman" w:cs="Times New Roman"/>
          <w:sz w:val="24"/>
          <w:szCs w:val="24"/>
        </w:rPr>
        <w:t>Pedagogai pažymėjo, su  kokiomis problemomis susiduria įsigyjant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priemones: kokybiškos priemonės labai brangios (47 proc.), priemonių, žaislų kaina neatitinka kokybės (24 proc.), netenkina pirkimas internetu (47 proc.). Laiko ir pastangų kuriant ugdomąsias aplinkas ir įsigyjant priemones tenka: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priemonių ieškojimui (35 proc.), ugdomųjų aplinkų kūrimui (29 proc.), vaizdinių priemonių gaminimui (41 proc.).  Vidaus audito grupė pateikė pasiūlymų: įsigyti lauko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priemonių, įrenginių, žaislų, kurti edukacines erdves lauko aikštelėse, įrengti grupių daržus - lysves, kuriose vaikai galėtų auginti daržoves, įrengti krepšinio aikštelę, nešiojamą laužavietę, įsigyti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xml:space="preserve">) priemonių socialinei, sveikatos saugojimo, komunikavimo, pažinimo, meninei kompetencijai ugdyti, įsigyti </w:t>
      </w:r>
      <w:proofErr w:type="spellStart"/>
      <w:r w:rsidRPr="00A04BB1">
        <w:rPr>
          <w:rFonts w:ascii="Times New Roman" w:hAnsi="Times New Roman" w:cs="Times New Roman"/>
          <w:sz w:val="24"/>
          <w:szCs w:val="24"/>
        </w:rPr>
        <w:t>inovatyvių</w:t>
      </w:r>
      <w:proofErr w:type="spellEnd"/>
      <w:r w:rsidRPr="00A04BB1">
        <w:rPr>
          <w:rFonts w:ascii="Times New Roman" w:hAnsi="Times New Roman" w:cs="Times New Roman"/>
          <w:sz w:val="24"/>
          <w:szCs w:val="24"/>
        </w:rPr>
        <w:t xml:space="preserve"> ugdymo priemonių, aktyviai bendradarbiauti dalinantis ugdymo(</w:t>
      </w:r>
      <w:proofErr w:type="spellStart"/>
      <w:r w:rsidRPr="00A04BB1">
        <w:rPr>
          <w:rFonts w:ascii="Times New Roman" w:hAnsi="Times New Roman" w:cs="Times New Roman"/>
          <w:sz w:val="24"/>
          <w:szCs w:val="24"/>
        </w:rPr>
        <w:t>si</w:t>
      </w:r>
      <w:proofErr w:type="spellEnd"/>
      <w:r w:rsidRPr="00A04BB1">
        <w:rPr>
          <w:rFonts w:ascii="Times New Roman" w:hAnsi="Times New Roman" w:cs="Times New Roman"/>
          <w:sz w:val="24"/>
          <w:szCs w:val="24"/>
        </w:rPr>
        <w:t xml:space="preserve">) priemonėmis. Veiklos  įsivertinimo rezultatai, gauti duomenys panaudoti veiklai tobulinti, metiniam  planui rengti. </w:t>
      </w:r>
    </w:p>
    <w:p w:rsidR="00A04BB1" w:rsidRDefault="00A04BB1" w:rsidP="00A04BB1">
      <w:pPr>
        <w:spacing w:line="360" w:lineRule="auto"/>
        <w:jc w:val="both"/>
        <w:rPr>
          <w:rFonts w:ascii="Times New Roman" w:hAnsi="Times New Roman" w:cs="Times New Roman"/>
          <w:b/>
          <w:sz w:val="24"/>
          <w:szCs w:val="24"/>
        </w:rPr>
      </w:pPr>
    </w:p>
    <w:p w:rsidR="00542744" w:rsidRDefault="00A04BB1" w:rsidP="003540ED">
      <w:pPr>
        <w:spacing w:line="360" w:lineRule="auto"/>
        <w:jc w:val="both"/>
        <w:rPr>
          <w:rFonts w:ascii="Times New Roman" w:hAnsi="Times New Roman" w:cs="Times New Roman"/>
          <w:b/>
          <w:sz w:val="24"/>
          <w:szCs w:val="24"/>
        </w:rPr>
      </w:pPr>
      <w:r w:rsidRPr="00A04BB1">
        <w:rPr>
          <w:rFonts w:ascii="Times New Roman" w:hAnsi="Times New Roman" w:cs="Times New Roman"/>
          <w:sz w:val="24"/>
          <w:szCs w:val="24"/>
        </w:rPr>
        <w:lastRenderedPageBreak/>
        <w:t xml:space="preserve">Kitas tikslas – plėtoti bendradarbiaujančios ir nuolat tobulėjančios bendruomenės idėją. Pasirašėme bendradarbiavimo sutartis su Panevėžio  m. lopšeliais-darželiais „Vaivorykštė“, „Rūta“, „Aušra“, Panevėžio rajono </w:t>
      </w:r>
      <w:proofErr w:type="spellStart"/>
      <w:r w:rsidRPr="00A04BB1">
        <w:rPr>
          <w:rFonts w:ascii="Times New Roman" w:hAnsi="Times New Roman" w:cs="Times New Roman"/>
          <w:sz w:val="24"/>
          <w:szCs w:val="24"/>
        </w:rPr>
        <w:t>Velžio</w:t>
      </w:r>
      <w:proofErr w:type="spellEnd"/>
      <w:r w:rsidRPr="00A04BB1">
        <w:rPr>
          <w:rFonts w:ascii="Times New Roman" w:hAnsi="Times New Roman" w:cs="Times New Roman"/>
          <w:sz w:val="24"/>
          <w:szCs w:val="24"/>
        </w:rPr>
        <w:t xml:space="preserve"> lopšeliu-darželiu. Nuolat plėtėme socialinių partnerių ratą bei stengėmės, kad bendradarbiavimas būtų sistemingas, tikslingas. Pozityvus bendradarbiavimas leido ne tik  perteikti savo pedagogų gerąją patirtį, bet ir paįvairinti patirties sklaidos formas. Bendradarbiavimas su kitų įstaigų pedagogais davė teigiamų rezultatų pedagogų profesinei ir pedagoginei plėtotei, </w:t>
      </w:r>
      <w:r w:rsidRPr="003540ED">
        <w:rPr>
          <w:rFonts w:ascii="Times New Roman" w:hAnsi="Times New Roman" w:cs="Times New Roman"/>
          <w:sz w:val="24"/>
          <w:szCs w:val="24"/>
        </w:rPr>
        <w:t>darbo kokybės gerinimui. Ypač aktyviai bendradarbiavome su „Vyturio“ progimnazija“, dalyvavome jų „Sporto“ šventėje bei ekskursijoje po mokyklą ir kt.</w:t>
      </w:r>
      <w:r w:rsidR="003540ED" w:rsidRPr="003540ED">
        <w:rPr>
          <w:rFonts w:ascii="Times New Roman" w:hAnsi="Times New Roman" w:cs="Times New Roman"/>
          <w:sz w:val="24"/>
          <w:szCs w:val="24"/>
        </w:rPr>
        <w:t xml:space="preserve"> </w:t>
      </w:r>
      <w:r w:rsidR="003540ED" w:rsidRPr="003540ED">
        <w:rPr>
          <w:rFonts w:ascii="Times New Roman" w:hAnsi="Times New Roman" w:cs="Times New Roman"/>
          <w:sz w:val="24"/>
          <w:szCs w:val="24"/>
        </w:rPr>
        <w:t xml:space="preserve">2017 metais atliktas pastato fasado, dviejų laiptinių įėjimų aikštelių, ūkinio pastato remontas. Lėšas skyrė Panevėžio miesto savivaldybė. Įstaigos lėšomis atnaujintos grupių lauko aikštelės, praplėstos  jų ribos. Pakeista pavėsinių medinė dalis ir stogai (buvo susidėvėję, šiferiu dengti pavėsinių karkasai).  Renovuota  tvoros dalis  (apie 30 m). 2017 metai atliktas remontas „Peliukų“ grupėje: lubos, sienos, grindys. Pabaigti rengti bendruomenės, saviraiškos kambariai. Atnaujintos grindys „Boružėlių“, „Kiškučių“, „Nykštukų“ grupėse (linoleumas). Renovuotos penkių grupių virtuvėlės, pakeisti baldai, santechnika. Liko neatnaujintos keturios virtuvėlės. Pirkome  baldų grupėms, kabinetams. Šešiose grupėse įsigijome naujas </w:t>
      </w:r>
      <w:proofErr w:type="spellStart"/>
      <w:r w:rsidR="003540ED" w:rsidRPr="003540ED">
        <w:rPr>
          <w:rFonts w:ascii="Times New Roman" w:hAnsi="Times New Roman" w:cs="Times New Roman"/>
          <w:sz w:val="24"/>
          <w:szCs w:val="24"/>
        </w:rPr>
        <w:t>rankšluostines</w:t>
      </w:r>
      <w:proofErr w:type="spellEnd"/>
      <w:r w:rsidR="003540ED" w:rsidRPr="003540ED">
        <w:rPr>
          <w:rFonts w:ascii="Times New Roman" w:hAnsi="Times New Roman" w:cs="Times New Roman"/>
          <w:sz w:val="24"/>
          <w:szCs w:val="24"/>
        </w:rPr>
        <w:t xml:space="preserve">,  trijose grupėse pakeitėme </w:t>
      </w:r>
      <w:proofErr w:type="spellStart"/>
      <w:r w:rsidR="003540ED" w:rsidRPr="003540ED">
        <w:rPr>
          <w:rFonts w:ascii="Times New Roman" w:hAnsi="Times New Roman" w:cs="Times New Roman"/>
          <w:sz w:val="24"/>
          <w:szCs w:val="24"/>
        </w:rPr>
        <w:t>naktipuodžių</w:t>
      </w:r>
      <w:proofErr w:type="spellEnd"/>
      <w:r w:rsidR="003540ED" w:rsidRPr="003540ED">
        <w:rPr>
          <w:rFonts w:ascii="Times New Roman" w:hAnsi="Times New Roman" w:cs="Times New Roman"/>
          <w:sz w:val="24"/>
          <w:szCs w:val="24"/>
        </w:rPr>
        <w:t xml:space="preserve"> lentynas. Pirkome patalynės po vieną komplektą vaikams.   Įsigijome 4 lauko žaidimų  įrenginius. Kadangi įstaigoje trūko </w:t>
      </w:r>
      <w:proofErr w:type="spellStart"/>
      <w:r w:rsidR="003540ED" w:rsidRPr="003540ED">
        <w:rPr>
          <w:rFonts w:ascii="Times New Roman" w:hAnsi="Times New Roman" w:cs="Times New Roman"/>
          <w:sz w:val="24"/>
          <w:szCs w:val="24"/>
        </w:rPr>
        <w:t>inovatyvių</w:t>
      </w:r>
      <w:proofErr w:type="spellEnd"/>
      <w:r w:rsidR="003540ED" w:rsidRPr="003540ED">
        <w:rPr>
          <w:rFonts w:ascii="Times New Roman" w:hAnsi="Times New Roman" w:cs="Times New Roman"/>
          <w:sz w:val="24"/>
          <w:szCs w:val="24"/>
        </w:rPr>
        <w:t xml:space="preserve">, dinamiškų ugdymo(s) erdvių, stimuliuojančių mokymąsi, įsigijome interaktyvias grindis bei 6 </w:t>
      </w:r>
      <w:proofErr w:type="spellStart"/>
      <w:r w:rsidR="003540ED" w:rsidRPr="003540ED">
        <w:rPr>
          <w:rFonts w:ascii="Times New Roman" w:hAnsi="Times New Roman" w:cs="Times New Roman"/>
          <w:sz w:val="24"/>
          <w:szCs w:val="24"/>
        </w:rPr>
        <w:t>robotokus</w:t>
      </w:r>
      <w:proofErr w:type="spellEnd"/>
      <w:r w:rsidR="003540ED" w:rsidRPr="003540ED">
        <w:rPr>
          <w:rFonts w:ascii="Times New Roman" w:hAnsi="Times New Roman" w:cs="Times New Roman"/>
          <w:sz w:val="24"/>
          <w:szCs w:val="24"/>
        </w:rPr>
        <w:t xml:space="preserve"> – bitutes. Įsigytos priemonės skirtos lavinti vaikų judesių koordinavimą, reakciją, loginį mąstymą. Metų eigoje grupės buvo papildytos reikalingomis ugdymo(</w:t>
      </w:r>
      <w:proofErr w:type="spellStart"/>
      <w:r w:rsidR="003540ED" w:rsidRPr="003540ED">
        <w:rPr>
          <w:rFonts w:ascii="Times New Roman" w:hAnsi="Times New Roman" w:cs="Times New Roman"/>
          <w:sz w:val="24"/>
          <w:szCs w:val="24"/>
        </w:rPr>
        <w:t>si</w:t>
      </w:r>
      <w:proofErr w:type="spellEnd"/>
      <w:r w:rsidR="003540ED" w:rsidRPr="003540ED">
        <w:rPr>
          <w:rFonts w:ascii="Times New Roman" w:hAnsi="Times New Roman" w:cs="Times New Roman"/>
          <w:sz w:val="24"/>
          <w:szCs w:val="24"/>
        </w:rPr>
        <w:t>) priemonėmis, žaislais.  Rūpinomės finansiniais ištekliais, siekėme kuo efektyviau panaudoti biudžeto lėšas. 2 procentų GPM lėšos mokyklos tarybai pritarus, tikslingai panaudotos vaikų ugdymo kokybės gerinimui ir materialinės bazės stiprinimui.  Įgyvendinant Lietuvos higienos normos HN131:2015 „Vaikų žaidimų aikštelės ir patalpos“ reikalavimus privalome atnaujinti tvorą, takelius, žaidimų įrenginius, įrengti dangas po žaidimų įrenginiais. Reikia šiltinti galines pastato sienas, nes jos pralaidžios šalčiui, drėgmei. Visa įstaigos santechninė sistema  susidėvėjusi, pažeista korozijos. Šias problemas būtina spręsti kartu su Panevėžio miesto savivaldybe.</w:t>
      </w:r>
    </w:p>
    <w:p w:rsidR="00542744" w:rsidRDefault="00542744" w:rsidP="00EE0300">
      <w:pPr>
        <w:spacing w:line="360" w:lineRule="auto"/>
        <w:jc w:val="center"/>
        <w:rPr>
          <w:rFonts w:ascii="Times New Roman" w:hAnsi="Times New Roman" w:cs="Times New Roman"/>
          <w:b/>
          <w:sz w:val="24"/>
          <w:szCs w:val="24"/>
        </w:rPr>
      </w:pPr>
    </w:p>
    <w:p w:rsidR="00542744" w:rsidRDefault="00542744" w:rsidP="00EE0300">
      <w:pPr>
        <w:spacing w:line="360" w:lineRule="auto"/>
        <w:jc w:val="center"/>
        <w:rPr>
          <w:rFonts w:ascii="Times New Roman" w:hAnsi="Times New Roman" w:cs="Times New Roman"/>
          <w:b/>
          <w:sz w:val="24"/>
          <w:szCs w:val="24"/>
        </w:rPr>
      </w:pPr>
    </w:p>
    <w:p w:rsidR="00542744" w:rsidRDefault="00542744" w:rsidP="00EE0300">
      <w:pPr>
        <w:spacing w:line="360" w:lineRule="auto"/>
        <w:jc w:val="center"/>
        <w:rPr>
          <w:rFonts w:ascii="Times New Roman" w:hAnsi="Times New Roman" w:cs="Times New Roman"/>
          <w:b/>
          <w:sz w:val="24"/>
          <w:szCs w:val="24"/>
        </w:rPr>
      </w:pPr>
    </w:p>
    <w:p w:rsidR="00EE0300" w:rsidRPr="00B475C1" w:rsidRDefault="00EE0300" w:rsidP="00EE0300">
      <w:pPr>
        <w:spacing w:line="360" w:lineRule="auto"/>
        <w:jc w:val="center"/>
        <w:rPr>
          <w:rFonts w:ascii="Times New Roman" w:hAnsi="Times New Roman" w:cs="Times New Roman"/>
          <w:b/>
          <w:sz w:val="24"/>
          <w:szCs w:val="24"/>
        </w:rPr>
      </w:pPr>
      <w:r w:rsidRPr="00B475C1">
        <w:rPr>
          <w:rFonts w:ascii="Times New Roman" w:hAnsi="Times New Roman" w:cs="Times New Roman"/>
          <w:b/>
          <w:sz w:val="24"/>
          <w:szCs w:val="24"/>
        </w:rPr>
        <w:lastRenderedPageBreak/>
        <w:t>STIPRIŲJŲ IR SILPNŲJŲ PUSIŲ BEI GALIMYBIŲ IR GRĖSMIŲ ANALIZĖ</w:t>
      </w:r>
    </w:p>
    <w:tbl>
      <w:tblPr>
        <w:tblStyle w:val="Lentelstinklelis"/>
        <w:tblW w:w="0" w:type="auto"/>
        <w:tblLook w:val="04A0" w:firstRow="1" w:lastRow="0" w:firstColumn="1" w:lastColumn="0" w:noHBand="0" w:noVBand="1"/>
      </w:tblPr>
      <w:tblGrid>
        <w:gridCol w:w="7192"/>
        <w:gridCol w:w="6801"/>
      </w:tblGrid>
      <w:tr w:rsidR="00EE0300" w:rsidRPr="00B475C1" w:rsidTr="00A02598">
        <w:tc>
          <w:tcPr>
            <w:tcW w:w="7196" w:type="dxa"/>
          </w:tcPr>
          <w:p w:rsidR="00EE0300" w:rsidRPr="00B475C1" w:rsidRDefault="00EE0300" w:rsidP="00A02598">
            <w:pPr>
              <w:pStyle w:val="Betarp"/>
              <w:jc w:val="both"/>
              <w:rPr>
                <w:b/>
              </w:rPr>
            </w:pPr>
          </w:p>
          <w:p w:rsidR="00EE0300" w:rsidRPr="00B475C1" w:rsidRDefault="00EE0300" w:rsidP="001304B1">
            <w:pPr>
              <w:pStyle w:val="Betarp"/>
              <w:jc w:val="center"/>
              <w:rPr>
                <w:b/>
              </w:rPr>
            </w:pPr>
            <w:r w:rsidRPr="00B475C1">
              <w:rPr>
                <w:b/>
              </w:rPr>
              <w:t>STIPRYBĖS</w:t>
            </w:r>
          </w:p>
          <w:p w:rsidR="001304B1" w:rsidRDefault="001304B1" w:rsidP="00A02598">
            <w:pPr>
              <w:pStyle w:val="Betarp"/>
              <w:numPr>
                <w:ilvl w:val="0"/>
                <w:numId w:val="1"/>
              </w:numPr>
              <w:jc w:val="both"/>
            </w:pPr>
            <w:r w:rsidRPr="001304B1">
              <w:t>Kompiuterizuotos visos grupės, yra prieiga prie interneto.</w:t>
            </w:r>
          </w:p>
          <w:p w:rsidR="00BC0DD8" w:rsidRDefault="00BC0DD8" w:rsidP="00BC0DD8">
            <w:pPr>
              <w:pStyle w:val="Betarp"/>
              <w:ind w:left="720"/>
              <w:jc w:val="both"/>
            </w:pPr>
          </w:p>
          <w:p w:rsidR="00FA5847" w:rsidRDefault="001304B1" w:rsidP="00FA5847">
            <w:pPr>
              <w:pStyle w:val="Betarp"/>
              <w:numPr>
                <w:ilvl w:val="0"/>
                <w:numId w:val="1"/>
              </w:numPr>
              <w:jc w:val="both"/>
            </w:pPr>
            <w:r>
              <w:t xml:space="preserve">Atnaujintas įstaigos pastatas: pakeisti langai ir  durys, </w:t>
            </w:r>
            <w:r w:rsidR="00BC0DD8">
              <w:t xml:space="preserve">renovuotos </w:t>
            </w:r>
            <w:r>
              <w:t xml:space="preserve"> pastato siūlės,</w:t>
            </w:r>
            <w:r w:rsidR="00BC0DD8">
              <w:t xml:space="preserve"> pamatai, </w:t>
            </w:r>
            <w:r>
              <w:t xml:space="preserve"> perdažytas fasadas.</w:t>
            </w:r>
          </w:p>
          <w:p w:rsidR="007C435E" w:rsidRDefault="007C435E" w:rsidP="001304B1">
            <w:pPr>
              <w:pStyle w:val="Betarp"/>
              <w:numPr>
                <w:ilvl w:val="0"/>
                <w:numId w:val="1"/>
              </w:numPr>
              <w:jc w:val="both"/>
            </w:pPr>
            <w:r>
              <w:t>Renovuotos lauko pavėsinės.</w:t>
            </w:r>
          </w:p>
          <w:p w:rsidR="001304B1" w:rsidRDefault="001304B1" w:rsidP="001304B1">
            <w:pPr>
              <w:pStyle w:val="Betarp"/>
              <w:numPr>
                <w:ilvl w:val="0"/>
                <w:numId w:val="1"/>
              </w:numPr>
              <w:jc w:val="both"/>
            </w:pPr>
            <w:r>
              <w:t>Tikslingas, sistemingas bendradarbiavimas su socialiniais partneriais.</w:t>
            </w:r>
          </w:p>
          <w:p w:rsidR="001304B1" w:rsidRDefault="001304B1" w:rsidP="001304B1">
            <w:pPr>
              <w:pStyle w:val="Betarp"/>
              <w:numPr>
                <w:ilvl w:val="0"/>
                <w:numId w:val="1"/>
              </w:numPr>
              <w:jc w:val="both"/>
            </w:pPr>
            <w:r>
              <w:t>Palaipsniui vyksta vidaus ir lauko edukacinių erdvių atnaujinimas.</w:t>
            </w:r>
          </w:p>
          <w:p w:rsidR="001304B1" w:rsidRPr="00B475C1" w:rsidRDefault="001304B1" w:rsidP="001304B1">
            <w:pPr>
              <w:pStyle w:val="Betarp"/>
              <w:numPr>
                <w:ilvl w:val="0"/>
                <w:numId w:val="1"/>
              </w:numPr>
              <w:jc w:val="both"/>
            </w:pPr>
            <w:r>
              <w:t xml:space="preserve">Efektyvus bendradarbiavimas su tėvais, veikia veiklių tėvų klubas. </w:t>
            </w:r>
          </w:p>
          <w:p w:rsidR="00EE0300" w:rsidRPr="00B475C1" w:rsidRDefault="00EE0300" w:rsidP="00A02598">
            <w:pPr>
              <w:pStyle w:val="Betarp"/>
              <w:jc w:val="both"/>
            </w:pPr>
          </w:p>
        </w:tc>
        <w:tc>
          <w:tcPr>
            <w:tcW w:w="6804" w:type="dxa"/>
          </w:tcPr>
          <w:p w:rsidR="00EE0300" w:rsidRPr="00B475C1" w:rsidRDefault="00EE0300" w:rsidP="00A02598">
            <w:pPr>
              <w:pStyle w:val="Betarp"/>
              <w:jc w:val="both"/>
              <w:rPr>
                <w:b/>
              </w:rPr>
            </w:pPr>
          </w:p>
          <w:p w:rsidR="00EE0300" w:rsidRPr="00B475C1" w:rsidRDefault="00EE0300" w:rsidP="001304B1">
            <w:pPr>
              <w:pStyle w:val="Betarp"/>
              <w:jc w:val="center"/>
              <w:rPr>
                <w:b/>
              </w:rPr>
            </w:pPr>
            <w:r w:rsidRPr="00B475C1">
              <w:rPr>
                <w:b/>
              </w:rPr>
              <w:t>SILPNYBĖS</w:t>
            </w:r>
          </w:p>
          <w:p w:rsidR="007C435E" w:rsidRDefault="007C435E" w:rsidP="007C435E">
            <w:pPr>
              <w:pStyle w:val="Betarp"/>
              <w:numPr>
                <w:ilvl w:val="0"/>
                <w:numId w:val="1"/>
              </w:numPr>
              <w:jc w:val="both"/>
            </w:pPr>
            <w:r>
              <w:t>Nepakankamas dalyvavimas finansuojamuose projektuose.</w:t>
            </w:r>
          </w:p>
          <w:p w:rsidR="00BC0DD8" w:rsidRDefault="00BC0DD8" w:rsidP="00BC0DD8">
            <w:pPr>
              <w:pStyle w:val="Betarp"/>
              <w:ind w:left="720"/>
              <w:jc w:val="both"/>
            </w:pPr>
          </w:p>
          <w:p w:rsidR="00EE0300" w:rsidRDefault="00BC0DD8" w:rsidP="00BC0DD8">
            <w:pPr>
              <w:pStyle w:val="Betarp"/>
              <w:numPr>
                <w:ilvl w:val="0"/>
                <w:numId w:val="1"/>
              </w:numPr>
              <w:jc w:val="both"/>
            </w:pPr>
            <w:r>
              <w:t>Nepakankama psichologinė ir socialinė pagalba vaikui, šeimai, nes nėra įstaigoje specialistų.</w:t>
            </w:r>
          </w:p>
          <w:p w:rsidR="00BC0DD8" w:rsidRDefault="00BC0DD8" w:rsidP="00BC0DD8">
            <w:pPr>
              <w:pStyle w:val="Betarp"/>
              <w:numPr>
                <w:ilvl w:val="0"/>
                <w:numId w:val="1"/>
              </w:numPr>
              <w:jc w:val="both"/>
            </w:pPr>
            <w:r>
              <w:t>Dalis lauko teritorijos tvoros</w:t>
            </w:r>
            <w:r w:rsidR="00606E66">
              <w:t xml:space="preserve">, smėlio dėžės, pavėsinių, takų danga </w:t>
            </w:r>
            <w:r>
              <w:t xml:space="preserve"> neatitinka higienos normų reikalavimų.</w:t>
            </w:r>
          </w:p>
          <w:p w:rsidR="00BC0DD8" w:rsidRDefault="00BC0DD8" w:rsidP="00BC0DD8">
            <w:pPr>
              <w:pStyle w:val="Betarp"/>
              <w:numPr>
                <w:ilvl w:val="0"/>
                <w:numId w:val="1"/>
              </w:numPr>
              <w:jc w:val="both"/>
            </w:pPr>
            <w:r>
              <w:t>Nepakankama įstaigos savireklamos, reprezentavimo   veikla.</w:t>
            </w:r>
          </w:p>
          <w:p w:rsidR="00BC0DD8" w:rsidRDefault="00BC0DD8" w:rsidP="00BC0DD8">
            <w:pPr>
              <w:pStyle w:val="Betarp"/>
              <w:ind w:left="720"/>
              <w:jc w:val="both"/>
            </w:pPr>
          </w:p>
          <w:p w:rsidR="00606E66" w:rsidRDefault="00BC0DD8" w:rsidP="00606E66">
            <w:pPr>
              <w:pStyle w:val="Betarp"/>
              <w:numPr>
                <w:ilvl w:val="0"/>
                <w:numId w:val="1"/>
              </w:numPr>
              <w:jc w:val="both"/>
            </w:pPr>
            <w:r>
              <w:t xml:space="preserve">Trūksta pedagogų iniciatyvos siekiant </w:t>
            </w:r>
            <w:r w:rsidR="00606E66">
              <w:t xml:space="preserve">įstaigos tikslų bei </w:t>
            </w:r>
            <w:r>
              <w:t>aukštesnių kvalifikacinių kategorijų.</w:t>
            </w:r>
          </w:p>
          <w:p w:rsidR="00606E66" w:rsidRPr="00B475C1" w:rsidRDefault="00606E66" w:rsidP="00BC0DD8">
            <w:pPr>
              <w:pStyle w:val="Betarp"/>
              <w:numPr>
                <w:ilvl w:val="0"/>
                <w:numId w:val="1"/>
              </w:numPr>
              <w:jc w:val="both"/>
            </w:pPr>
            <w:r>
              <w:t>Galinės pastato sienos susidėvėjusios, praleidžia vandenį.</w:t>
            </w:r>
          </w:p>
          <w:p w:rsidR="00EE0300" w:rsidRPr="00B475C1" w:rsidRDefault="00EE0300" w:rsidP="00BC0DD8">
            <w:pPr>
              <w:pStyle w:val="Betarp"/>
              <w:jc w:val="both"/>
            </w:pPr>
          </w:p>
        </w:tc>
      </w:tr>
      <w:tr w:rsidR="00EE0300" w:rsidRPr="00B475C1" w:rsidTr="00A02598">
        <w:tc>
          <w:tcPr>
            <w:tcW w:w="7196" w:type="dxa"/>
          </w:tcPr>
          <w:p w:rsidR="00657429" w:rsidRPr="00B475C1" w:rsidRDefault="00657429" w:rsidP="00A02598">
            <w:pPr>
              <w:pStyle w:val="Betarp"/>
              <w:jc w:val="both"/>
              <w:rPr>
                <w:b/>
              </w:rPr>
            </w:pPr>
          </w:p>
          <w:p w:rsidR="00EE0300" w:rsidRPr="00B475C1" w:rsidRDefault="00EE0300" w:rsidP="00BC0DD8">
            <w:pPr>
              <w:pStyle w:val="Betarp"/>
              <w:jc w:val="center"/>
              <w:rPr>
                <w:b/>
              </w:rPr>
            </w:pPr>
            <w:r w:rsidRPr="00B475C1">
              <w:rPr>
                <w:b/>
              </w:rPr>
              <w:t>GALIMYBĖS</w:t>
            </w:r>
          </w:p>
          <w:p w:rsidR="00EE0300" w:rsidRPr="00B475C1" w:rsidRDefault="00EE0300" w:rsidP="00A02598">
            <w:pPr>
              <w:pStyle w:val="Betarp"/>
              <w:jc w:val="both"/>
              <w:rPr>
                <w:b/>
              </w:rPr>
            </w:pPr>
          </w:p>
          <w:p w:rsidR="00BC0DD8" w:rsidRDefault="00BC0DD8" w:rsidP="00BC0DD8">
            <w:pPr>
              <w:pStyle w:val="Betarp"/>
              <w:numPr>
                <w:ilvl w:val="0"/>
                <w:numId w:val="1"/>
              </w:numPr>
              <w:jc w:val="both"/>
            </w:pPr>
            <w:r>
              <w:t>Informacinių technologijų panaudojimas ugdymo procese.</w:t>
            </w:r>
          </w:p>
          <w:p w:rsidR="00BC0DD8" w:rsidRDefault="00C66DCB" w:rsidP="00BC0DD8">
            <w:pPr>
              <w:pStyle w:val="Betarp"/>
              <w:numPr>
                <w:ilvl w:val="0"/>
                <w:numId w:val="1"/>
              </w:numPr>
              <w:jc w:val="both"/>
            </w:pPr>
            <w:r>
              <w:t>Dalyvavimas finansuojamuose projektuose.</w:t>
            </w:r>
          </w:p>
          <w:p w:rsidR="00C66DCB" w:rsidRDefault="00C66DCB" w:rsidP="00BC0DD8">
            <w:pPr>
              <w:pStyle w:val="Betarp"/>
              <w:numPr>
                <w:ilvl w:val="0"/>
                <w:numId w:val="1"/>
              </w:numPr>
              <w:jc w:val="both"/>
            </w:pPr>
            <w:r>
              <w:t>Ugdymo turinio atnaujinimas siekiant ugdymą priartinti prie vaiko poreikių</w:t>
            </w:r>
            <w:r w:rsidR="00657429">
              <w:t>.</w:t>
            </w:r>
          </w:p>
          <w:p w:rsidR="00657429" w:rsidRDefault="00657429" w:rsidP="00BC0DD8">
            <w:pPr>
              <w:pStyle w:val="Betarp"/>
              <w:numPr>
                <w:ilvl w:val="0"/>
                <w:numId w:val="1"/>
              </w:numPr>
              <w:jc w:val="both"/>
            </w:pPr>
            <w:r>
              <w:t>Lauko pedagogikos idėjų integravimas į ugdomąją veiklą.</w:t>
            </w:r>
          </w:p>
          <w:p w:rsidR="00657429" w:rsidRDefault="00657429" w:rsidP="00657429">
            <w:pPr>
              <w:pStyle w:val="Betarp"/>
              <w:ind w:left="720"/>
              <w:jc w:val="both"/>
            </w:pPr>
          </w:p>
          <w:p w:rsidR="00657429" w:rsidRDefault="00657429" w:rsidP="00BC0DD8">
            <w:pPr>
              <w:pStyle w:val="Betarp"/>
              <w:numPr>
                <w:ilvl w:val="0"/>
                <w:numId w:val="1"/>
              </w:numPr>
              <w:jc w:val="both"/>
            </w:pPr>
            <w:r>
              <w:t>Neformaliojo švietimo paslaugų įvairinimas atsižvelgiant į vaikų ir tėvų poreikius.</w:t>
            </w:r>
          </w:p>
          <w:p w:rsidR="00EE0300" w:rsidRPr="00B475C1" w:rsidRDefault="00EE0300" w:rsidP="00657429">
            <w:pPr>
              <w:pStyle w:val="Betarp"/>
              <w:jc w:val="both"/>
            </w:pPr>
          </w:p>
        </w:tc>
        <w:tc>
          <w:tcPr>
            <w:tcW w:w="6804" w:type="dxa"/>
          </w:tcPr>
          <w:p w:rsidR="00657429" w:rsidRDefault="00657429" w:rsidP="00BC0DD8">
            <w:pPr>
              <w:pStyle w:val="Betarp"/>
              <w:jc w:val="center"/>
              <w:rPr>
                <w:b/>
              </w:rPr>
            </w:pPr>
          </w:p>
          <w:p w:rsidR="00EE0300" w:rsidRPr="00B475C1" w:rsidRDefault="00EE0300" w:rsidP="00BC0DD8">
            <w:pPr>
              <w:pStyle w:val="Betarp"/>
              <w:jc w:val="center"/>
              <w:rPr>
                <w:b/>
              </w:rPr>
            </w:pPr>
            <w:r w:rsidRPr="00B475C1">
              <w:rPr>
                <w:b/>
              </w:rPr>
              <w:t>GRĖSMĖS</w:t>
            </w:r>
          </w:p>
          <w:p w:rsidR="00EE0300" w:rsidRPr="00B475C1" w:rsidRDefault="00EE0300" w:rsidP="00A02598">
            <w:pPr>
              <w:pStyle w:val="Betarp"/>
              <w:jc w:val="both"/>
              <w:rPr>
                <w:b/>
              </w:rPr>
            </w:pPr>
          </w:p>
          <w:p w:rsidR="00EE0300" w:rsidRDefault="00657429" w:rsidP="00657429">
            <w:pPr>
              <w:pStyle w:val="Betarp"/>
              <w:numPr>
                <w:ilvl w:val="0"/>
                <w:numId w:val="1"/>
              </w:numPr>
              <w:jc w:val="both"/>
            </w:pPr>
            <w:r>
              <w:t>Ekonominiai, demografiniai ir socialiniai sunkumai, didėjanti jaunų šeimų emigracija.</w:t>
            </w:r>
          </w:p>
          <w:p w:rsidR="00657429" w:rsidRDefault="00657429" w:rsidP="00606E66">
            <w:pPr>
              <w:pStyle w:val="Betarp"/>
              <w:numPr>
                <w:ilvl w:val="0"/>
                <w:numId w:val="1"/>
              </w:numPr>
              <w:jc w:val="both"/>
            </w:pPr>
            <w:r>
              <w:t>Daugėja vaikų, turinčių ugdymo(</w:t>
            </w:r>
            <w:proofErr w:type="spellStart"/>
            <w:r>
              <w:t>si</w:t>
            </w:r>
            <w:proofErr w:type="spellEnd"/>
            <w:r>
              <w:t>) sunkumų, emocijų ir elgesio sutrikimų.</w:t>
            </w:r>
          </w:p>
          <w:p w:rsidR="00E0796E" w:rsidRDefault="00E0796E" w:rsidP="00E0796E">
            <w:pPr>
              <w:pStyle w:val="Betarp"/>
              <w:ind w:left="720"/>
              <w:jc w:val="both"/>
            </w:pPr>
          </w:p>
          <w:p w:rsidR="00E0796E" w:rsidRPr="00B475C1" w:rsidRDefault="00E0796E" w:rsidP="00657429">
            <w:pPr>
              <w:pStyle w:val="Betarp"/>
              <w:numPr>
                <w:ilvl w:val="0"/>
                <w:numId w:val="1"/>
              </w:numPr>
              <w:jc w:val="both"/>
            </w:pPr>
            <w:r>
              <w:t>Trūksta kvalifikuotų auklėtojų</w:t>
            </w:r>
            <w:r w:rsidR="00606E66">
              <w:t>, pavaduojant pedagogus atostogų, ligos metu.</w:t>
            </w:r>
          </w:p>
          <w:p w:rsidR="00EE0300" w:rsidRPr="00B475C1" w:rsidRDefault="00EE0300" w:rsidP="00A02598">
            <w:pPr>
              <w:pStyle w:val="Betarp"/>
              <w:jc w:val="both"/>
            </w:pPr>
          </w:p>
        </w:tc>
      </w:tr>
    </w:tbl>
    <w:p w:rsidR="00542744" w:rsidRDefault="00542744" w:rsidP="00E0796E">
      <w:pPr>
        <w:jc w:val="center"/>
        <w:rPr>
          <w:rFonts w:ascii="Times New Roman" w:hAnsi="Times New Roman" w:cs="Times New Roman"/>
          <w:sz w:val="24"/>
          <w:szCs w:val="24"/>
        </w:rPr>
      </w:pPr>
    </w:p>
    <w:p w:rsidR="00542744" w:rsidRDefault="00542744" w:rsidP="00E0796E">
      <w:pPr>
        <w:jc w:val="center"/>
        <w:rPr>
          <w:rFonts w:ascii="Times New Roman" w:hAnsi="Times New Roman" w:cs="Times New Roman"/>
          <w:sz w:val="24"/>
          <w:szCs w:val="24"/>
        </w:rPr>
      </w:pPr>
    </w:p>
    <w:p w:rsidR="00542744" w:rsidRDefault="00542744" w:rsidP="00E0796E">
      <w:pPr>
        <w:jc w:val="center"/>
        <w:rPr>
          <w:rFonts w:ascii="Times New Roman" w:hAnsi="Times New Roman" w:cs="Times New Roman"/>
          <w:sz w:val="24"/>
          <w:szCs w:val="24"/>
        </w:rPr>
      </w:pPr>
    </w:p>
    <w:p w:rsidR="00EE0300" w:rsidRDefault="00EE0300" w:rsidP="00E0796E">
      <w:pPr>
        <w:jc w:val="center"/>
        <w:rPr>
          <w:rFonts w:ascii="Times New Roman" w:hAnsi="Times New Roman" w:cs="Times New Roman"/>
          <w:b/>
          <w:sz w:val="24"/>
          <w:szCs w:val="24"/>
        </w:rPr>
      </w:pPr>
      <w:r w:rsidRPr="00E0796E">
        <w:rPr>
          <w:rFonts w:ascii="Times New Roman" w:hAnsi="Times New Roman" w:cs="Times New Roman"/>
          <w:b/>
          <w:sz w:val="24"/>
          <w:szCs w:val="24"/>
        </w:rPr>
        <w:lastRenderedPageBreak/>
        <w:t>TIKSLA</w:t>
      </w:r>
      <w:r w:rsidR="00E0796E" w:rsidRPr="00E0796E">
        <w:rPr>
          <w:rFonts w:ascii="Times New Roman" w:hAnsi="Times New Roman" w:cs="Times New Roman"/>
          <w:b/>
          <w:sz w:val="24"/>
          <w:szCs w:val="24"/>
        </w:rPr>
        <w:t>I</w:t>
      </w:r>
    </w:p>
    <w:p w:rsidR="00542744" w:rsidRDefault="00542744" w:rsidP="00E0796E">
      <w:pPr>
        <w:jc w:val="center"/>
        <w:rPr>
          <w:rFonts w:ascii="Times New Roman" w:hAnsi="Times New Roman" w:cs="Times New Roman"/>
          <w:b/>
          <w:sz w:val="24"/>
          <w:szCs w:val="24"/>
        </w:rPr>
      </w:pPr>
    </w:p>
    <w:p w:rsidR="008469E5" w:rsidRDefault="008469E5" w:rsidP="008469E5">
      <w:pPr>
        <w:rPr>
          <w:rFonts w:ascii="Times New Roman" w:hAnsi="Times New Roman" w:cs="Times New Roman"/>
          <w:b/>
          <w:sz w:val="24"/>
          <w:szCs w:val="24"/>
        </w:rPr>
      </w:pPr>
      <w:r>
        <w:rPr>
          <w:rFonts w:ascii="Times New Roman" w:hAnsi="Times New Roman" w:cs="Times New Roman"/>
          <w:b/>
          <w:sz w:val="24"/>
          <w:szCs w:val="24"/>
        </w:rPr>
        <w:t>1. Ugdymo(</w:t>
      </w:r>
      <w:proofErr w:type="spellStart"/>
      <w:r>
        <w:rPr>
          <w:rFonts w:ascii="Times New Roman" w:hAnsi="Times New Roman" w:cs="Times New Roman"/>
          <w:b/>
          <w:sz w:val="24"/>
          <w:szCs w:val="24"/>
        </w:rPr>
        <w:t>si</w:t>
      </w:r>
      <w:proofErr w:type="spellEnd"/>
      <w:r>
        <w:rPr>
          <w:rFonts w:ascii="Times New Roman" w:hAnsi="Times New Roman" w:cs="Times New Roman"/>
          <w:b/>
          <w:sz w:val="24"/>
          <w:szCs w:val="24"/>
        </w:rPr>
        <w:t>) kokybės gerinimas</w:t>
      </w:r>
      <w:r w:rsidR="007F0318">
        <w:rPr>
          <w:rFonts w:ascii="Times New Roman" w:hAnsi="Times New Roman" w:cs="Times New Roman"/>
          <w:b/>
          <w:sz w:val="24"/>
          <w:szCs w:val="24"/>
        </w:rPr>
        <w:t>, paslaugų plėtojimas.</w:t>
      </w:r>
    </w:p>
    <w:p w:rsidR="008469E5" w:rsidRDefault="008469E5" w:rsidP="008469E5">
      <w:pPr>
        <w:rPr>
          <w:rFonts w:ascii="Times New Roman" w:hAnsi="Times New Roman" w:cs="Times New Roman"/>
          <w:sz w:val="24"/>
          <w:szCs w:val="24"/>
        </w:rPr>
      </w:pPr>
      <w:r w:rsidRPr="007F0318">
        <w:rPr>
          <w:rFonts w:ascii="Times New Roman" w:hAnsi="Times New Roman" w:cs="Times New Roman"/>
          <w:sz w:val="24"/>
          <w:szCs w:val="24"/>
        </w:rPr>
        <w:t>1.1.  Tobulinti ugdymo(</w:t>
      </w:r>
      <w:proofErr w:type="spellStart"/>
      <w:r w:rsidRPr="007F0318">
        <w:rPr>
          <w:rFonts w:ascii="Times New Roman" w:hAnsi="Times New Roman" w:cs="Times New Roman"/>
          <w:sz w:val="24"/>
          <w:szCs w:val="24"/>
        </w:rPr>
        <w:t>si</w:t>
      </w:r>
      <w:proofErr w:type="spellEnd"/>
      <w:r w:rsidRPr="007F0318">
        <w:rPr>
          <w:rFonts w:ascii="Times New Roman" w:hAnsi="Times New Roman" w:cs="Times New Roman"/>
          <w:sz w:val="24"/>
          <w:szCs w:val="24"/>
        </w:rPr>
        <w:t>) turinio kaitą, atitinkančią šiuolaikinio ugdymo tikslus</w:t>
      </w:r>
      <w:r w:rsidR="00606E66">
        <w:rPr>
          <w:rFonts w:ascii="Times New Roman" w:hAnsi="Times New Roman" w:cs="Times New Roman"/>
          <w:sz w:val="24"/>
          <w:szCs w:val="24"/>
        </w:rPr>
        <w:t>, integruojant IKT į ugdymo(</w:t>
      </w:r>
      <w:proofErr w:type="spellStart"/>
      <w:r w:rsidR="00606E66">
        <w:rPr>
          <w:rFonts w:ascii="Times New Roman" w:hAnsi="Times New Roman" w:cs="Times New Roman"/>
          <w:sz w:val="24"/>
          <w:szCs w:val="24"/>
        </w:rPr>
        <w:t>si</w:t>
      </w:r>
      <w:proofErr w:type="spellEnd"/>
      <w:r w:rsidR="00606E66">
        <w:rPr>
          <w:rFonts w:ascii="Times New Roman" w:hAnsi="Times New Roman" w:cs="Times New Roman"/>
          <w:sz w:val="24"/>
          <w:szCs w:val="24"/>
        </w:rPr>
        <w:t>) procesą.</w:t>
      </w:r>
      <w:r w:rsidRPr="007F0318">
        <w:rPr>
          <w:rFonts w:ascii="Times New Roman" w:hAnsi="Times New Roman" w:cs="Times New Roman"/>
          <w:sz w:val="24"/>
          <w:szCs w:val="24"/>
        </w:rPr>
        <w:t xml:space="preserve">  </w:t>
      </w:r>
    </w:p>
    <w:p w:rsidR="00FA5847" w:rsidRDefault="00FA5847" w:rsidP="008469E5">
      <w:pPr>
        <w:rPr>
          <w:rFonts w:ascii="Times New Roman" w:hAnsi="Times New Roman" w:cs="Times New Roman"/>
          <w:sz w:val="24"/>
          <w:szCs w:val="24"/>
        </w:rPr>
      </w:pPr>
      <w:r>
        <w:rPr>
          <w:rFonts w:ascii="Times New Roman" w:hAnsi="Times New Roman" w:cs="Times New Roman"/>
          <w:sz w:val="24"/>
          <w:szCs w:val="24"/>
        </w:rPr>
        <w:t>1.</w:t>
      </w:r>
      <w:r w:rsidR="00781776">
        <w:rPr>
          <w:rFonts w:ascii="Times New Roman" w:hAnsi="Times New Roman" w:cs="Times New Roman"/>
          <w:sz w:val="24"/>
          <w:szCs w:val="24"/>
        </w:rPr>
        <w:t>2</w:t>
      </w:r>
      <w:r>
        <w:rPr>
          <w:rFonts w:ascii="Times New Roman" w:hAnsi="Times New Roman" w:cs="Times New Roman"/>
          <w:sz w:val="24"/>
          <w:szCs w:val="24"/>
        </w:rPr>
        <w:t>. Plėtoti ekologinį ugdymą(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integruojant Lauko pedagogiką ugdymo procese.</w:t>
      </w:r>
    </w:p>
    <w:p w:rsidR="00FA5847" w:rsidRDefault="00F52F3F" w:rsidP="008469E5">
      <w:pPr>
        <w:rPr>
          <w:rFonts w:ascii="Times New Roman" w:hAnsi="Times New Roman" w:cs="Times New Roman"/>
          <w:sz w:val="24"/>
          <w:szCs w:val="24"/>
        </w:rPr>
      </w:pPr>
      <w:r>
        <w:rPr>
          <w:rFonts w:ascii="Times New Roman" w:hAnsi="Times New Roman" w:cs="Times New Roman"/>
          <w:sz w:val="24"/>
          <w:szCs w:val="24"/>
        </w:rPr>
        <w:t>1.</w:t>
      </w:r>
      <w:r w:rsidR="00781776">
        <w:rPr>
          <w:rFonts w:ascii="Times New Roman" w:hAnsi="Times New Roman" w:cs="Times New Roman"/>
          <w:sz w:val="24"/>
          <w:szCs w:val="24"/>
        </w:rPr>
        <w:t>3</w:t>
      </w:r>
      <w:r>
        <w:rPr>
          <w:rFonts w:ascii="Times New Roman" w:hAnsi="Times New Roman" w:cs="Times New Roman"/>
          <w:sz w:val="24"/>
          <w:szCs w:val="24"/>
        </w:rPr>
        <w:t>. Kurti vaiko raidą stimuliuojančią  aplinką.</w:t>
      </w:r>
    </w:p>
    <w:p w:rsidR="00542744" w:rsidRDefault="00542744" w:rsidP="008469E5">
      <w:pPr>
        <w:rPr>
          <w:rFonts w:ascii="Times New Roman" w:hAnsi="Times New Roman" w:cs="Times New Roman"/>
          <w:sz w:val="24"/>
          <w:szCs w:val="24"/>
        </w:rPr>
      </w:pPr>
    </w:p>
    <w:p w:rsidR="00FA5847" w:rsidRDefault="00FA5847" w:rsidP="008469E5">
      <w:pPr>
        <w:rPr>
          <w:rFonts w:ascii="Times New Roman" w:hAnsi="Times New Roman" w:cs="Times New Roman"/>
          <w:b/>
          <w:sz w:val="24"/>
          <w:szCs w:val="24"/>
        </w:rPr>
      </w:pPr>
      <w:r w:rsidRPr="00F52F3F">
        <w:rPr>
          <w:rFonts w:ascii="Times New Roman" w:hAnsi="Times New Roman" w:cs="Times New Roman"/>
          <w:b/>
          <w:sz w:val="24"/>
          <w:szCs w:val="24"/>
        </w:rPr>
        <w:t xml:space="preserve">2. </w:t>
      </w:r>
      <w:r w:rsidR="00F52F3F">
        <w:rPr>
          <w:rFonts w:ascii="Times New Roman" w:hAnsi="Times New Roman" w:cs="Times New Roman"/>
          <w:b/>
          <w:sz w:val="24"/>
          <w:szCs w:val="24"/>
        </w:rPr>
        <w:t>Atvira kaitai, nuolat besimokanti bendruomenė.</w:t>
      </w:r>
    </w:p>
    <w:p w:rsidR="00F52F3F" w:rsidRDefault="00F52F3F" w:rsidP="008469E5">
      <w:pPr>
        <w:rPr>
          <w:rFonts w:ascii="Times New Roman" w:hAnsi="Times New Roman" w:cs="Times New Roman"/>
          <w:sz w:val="24"/>
          <w:szCs w:val="24"/>
        </w:rPr>
      </w:pPr>
      <w:r>
        <w:rPr>
          <w:rFonts w:ascii="Times New Roman" w:hAnsi="Times New Roman" w:cs="Times New Roman"/>
          <w:sz w:val="24"/>
          <w:szCs w:val="24"/>
        </w:rPr>
        <w:t xml:space="preserve">2.1. </w:t>
      </w:r>
      <w:r w:rsidR="00781776">
        <w:rPr>
          <w:rFonts w:ascii="Times New Roman" w:hAnsi="Times New Roman" w:cs="Times New Roman"/>
          <w:sz w:val="24"/>
          <w:szCs w:val="24"/>
        </w:rPr>
        <w:t>Skatinti darbuotojų profesionalumą ir lyderystę.</w:t>
      </w:r>
    </w:p>
    <w:p w:rsidR="00781776" w:rsidRDefault="00781776" w:rsidP="00781776">
      <w:pPr>
        <w:rPr>
          <w:rFonts w:ascii="Times New Roman" w:hAnsi="Times New Roman" w:cs="Times New Roman"/>
          <w:sz w:val="24"/>
          <w:szCs w:val="24"/>
        </w:rPr>
      </w:pPr>
      <w:r>
        <w:rPr>
          <w:rFonts w:ascii="Times New Roman" w:hAnsi="Times New Roman" w:cs="Times New Roman"/>
          <w:sz w:val="24"/>
          <w:szCs w:val="24"/>
        </w:rPr>
        <w:t>2.2. Plėtoti bendruomenės veiklos turinį palaikant glaudžius santykius su šeima ir socialiniais partneriais.</w:t>
      </w:r>
    </w:p>
    <w:p w:rsidR="00781776" w:rsidRDefault="00781776" w:rsidP="00781776">
      <w:pPr>
        <w:rPr>
          <w:rFonts w:ascii="Times New Roman" w:hAnsi="Times New Roman" w:cs="Times New Roman"/>
          <w:sz w:val="24"/>
          <w:szCs w:val="24"/>
        </w:rPr>
      </w:pPr>
      <w:r>
        <w:rPr>
          <w:rFonts w:ascii="Times New Roman" w:hAnsi="Times New Roman" w:cs="Times New Roman"/>
          <w:sz w:val="24"/>
          <w:szCs w:val="24"/>
        </w:rPr>
        <w:t>2.3. Gerinti įstaigos organizacinę kultūrą bei įvaizdį.</w:t>
      </w:r>
    </w:p>
    <w:p w:rsidR="00542744" w:rsidRDefault="00542744" w:rsidP="00781776">
      <w:pPr>
        <w:rPr>
          <w:rFonts w:ascii="Times New Roman" w:hAnsi="Times New Roman" w:cs="Times New Roman"/>
          <w:sz w:val="24"/>
          <w:szCs w:val="24"/>
        </w:rPr>
      </w:pPr>
    </w:p>
    <w:p w:rsidR="00542744" w:rsidRDefault="00542744" w:rsidP="00781776">
      <w:pPr>
        <w:rPr>
          <w:rFonts w:ascii="Times New Roman" w:hAnsi="Times New Roman" w:cs="Times New Roman"/>
          <w:sz w:val="24"/>
          <w:szCs w:val="24"/>
        </w:rPr>
      </w:pPr>
    </w:p>
    <w:p w:rsidR="00542744" w:rsidRDefault="00542744" w:rsidP="00781776">
      <w:pPr>
        <w:rPr>
          <w:rFonts w:ascii="Times New Roman" w:hAnsi="Times New Roman" w:cs="Times New Roman"/>
          <w:sz w:val="24"/>
          <w:szCs w:val="24"/>
        </w:rPr>
      </w:pPr>
    </w:p>
    <w:p w:rsidR="00542744" w:rsidRDefault="00542744" w:rsidP="00781776">
      <w:pPr>
        <w:rPr>
          <w:rFonts w:ascii="Times New Roman" w:hAnsi="Times New Roman" w:cs="Times New Roman"/>
          <w:sz w:val="24"/>
          <w:szCs w:val="24"/>
        </w:rPr>
      </w:pPr>
    </w:p>
    <w:p w:rsidR="00542744" w:rsidRDefault="00542744" w:rsidP="00781776">
      <w:pPr>
        <w:rPr>
          <w:rFonts w:ascii="Times New Roman" w:hAnsi="Times New Roman" w:cs="Times New Roman"/>
          <w:sz w:val="24"/>
          <w:szCs w:val="24"/>
        </w:rPr>
      </w:pPr>
    </w:p>
    <w:p w:rsidR="00542744" w:rsidRDefault="00542744" w:rsidP="00781776">
      <w:pPr>
        <w:rPr>
          <w:rFonts w:ascii="Times New Roman" w:hAnsi="Times New Roman" w:cs="Times New Roman"/>
          <w:sz w:val="24"/>
          <w:szCs w:val="24"/>
        </w:rPr>
      </w:pPr>
    </w:p>
    <w:p w:rsidR="00781776" w:rsidRPr="00F52F3F" w:rsidRDefault="00781776" w:rsidP="008469E5">
      <w:pPr>
        <w:rPr>
          <w:rFonts w:ascii="Times New Roman" w:hAnsi="Times New Roman" w:cs="Times New Roman"/>
          <w:sz w:val="24"/>
          <w:szCs w:val="24"/>
        </w:rPr>
      </w:pPr>
    </w:p>
    <w:p w:rsidR="00140E7F" w:rsidRDefault="00140E7F" w:rsidP="008469E5">
      <w:pPr>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1838"/>
        <w:gridCol w:w="2160"/>
        <w:gridCol w:w="2801"/>
        <w:gridCol w:w="2552"/>
        <w:gridCol w:w="1276"/>
        <w:gridCol w:w="1803"/>
        <w:gridCol w:w="1563"/>
      </w:tblGrid>
      <w:tr w:rsidR="00007986" w:rsidTr="009C7DB7">
        <w:tc>
          <w:tcPr>
            <w:tcW w:w="13993" w:type="dxa"/>
            <w:gridSpan w:val="7"/>
          </w:tcPr>
          <w:p w:rsidR="00007986" w:rsidRDefault="006F141F" w:rsidP="006F141F">
            <w:pPr>
              <w:rPr>
                <w:rFonts w:ascii="Times New Roman" w:hAnsi="Times New Roman" w:cs="Times New Roman"/>
                <w:b/>
                <w:sz w:val="24"/>
                <w:szCs w:val="24"/>
              </w:rPr>
            </w:pPr>
            <w:r>
              <w:rPr>
                <w:rFonts w:ascii="Times New Roman" w:hAnsi="Times New Roman" w:cs="Times New Roman"/>
                <w:b/>
                <w:sz w:val="24"/>
                <w:szCs w:val="24"/>
              </w:rPr>
              <w:lastRenderedPageBreak/>
              <w:t>Ugdymo(</w:t>
            </w:r>
            <w:proofErr w:type="spellStart"/>
            <w:r>
              <w:rPr>
                <w:rFonts w:ascii="Times New Roman" w:hAnsi="Times New Roman" w:cs="Times New Roman"/>
                <w:b/>
                <w:sz w:val="24"/>
                <w:szCs w:val="24"/>
              </w:rPr>
              <w:t>si</w:t>
            </w:r>
            <w:proofErr w:type="spellEnd"/>
            <w:r>
              <w:rPr>
                <w:rFonts w:ascii="Times New Roman" w:hAnsi="Times New Roman" w:cs="Times New Roman"/>
                <w:b/>
                <w:sz w:val="24"/>
                <w:szCs w:val="24"/>
              </w:rPr>
              <w:t>) kokybės gerinimas, paslaugų plėtojimas.</w:t>
            </w:r>
          </w:p>
        </w:tc>
      </w:tr>
      <w:tr w:rsidR="00B13372" w:rsidRPr="00007986" w:rsidTr="001E33FE">
        <w:tc>
          <w:tcPr>
            <w:tcW w:w="1838" w:type="dxa"/>
          </w:tcPr>
          <w:p w:rsidR="0053702C" w:rsidRPr="00007986" w:rsidRDefault="00007986" w:rsidP="008469E5">
            <w:pPr>
              <w:rPr>
                <w:rFonts w:ascii="Times New Roman" w:hAnsi="Times New Roman" w:cs="Times New Roman"/>
                <w:sz w:val="24"/>
                <w:szCs w:val="24"/>
              </w:rPr>
            </w:pPr>
            <w:r w:rsidRPr="00007986">
              <w:rPr>
                <w:rFonts w:ascii="Times New Roman" w:hAnsi="Times New Roman" w:cs="Times New Roman"/>
                <w:sz w:val="24"/>
                <w:szCs w:val="24"/>
              </w:rPr>
              <w:t>Uždaviniai</w:t>
            </w:r>
          </w:p>
        </w:tc>
        <w:tc>
          <w:tcPr>
            <w:tcW w:w="2160" w:type="dxa"/>
          </w:tcPr>
          <w:p w:rsidR="0053702C" w:rsidRPr="00007986" w:rsidRDefault="00007986" w:rsidP="008469E5">
            <w:pPr>
              <w:rPr>
                <w:rFonts w:ascii="Times New Roman" w:hAnsi="Times New Roman" w:cs="Times New Roman"/>
                <w:sz w:val="24"/>
                <w:szCs w:val="24"/>
              </w:rPr>
            </w:pPr>
            <w:r>
              <w:rPr>
                <w:rFonts w:ascii="Times New Roman" w:hAnsi="Times New Roman" w:cs="Times New Roman"/>
                <w:sz w:val="24"/>
                <w:szCs w:val="24"/>
              </w:rPr>
              <w:t>Įgyvendinimo priemonės</w:t>
            </w:r>
          </w:p>
        </w:tc>
        <w:tc>
          <w:tcPr>
            <w:tcW w:w="2801" w:type="dxa"/>
          </w:tcPr>
          <w:p w:rsidR="0053702C" w:rsidRPr="00007986" w:rsidRDefault="00007986" w:rsidP="008469E5">
            <w:pPr>
              <w:rPr>
                <w:rFonts w:ascii="Times New Roman" w:hAnsi="Times New Roman" w:cs="Times New Roman"/>
                <w:sz w:val="24"/>
                <w:szCs w:val="24"/>
              </w:rPr>
            </w:pPr>
            <w:r>
              <w:rPr>
                <w:rFonts w:ascii="Times New Roman" w:hAnsi="Times New Roman" w:cs="Times New Roman"/>
                <w:sz w:val="24"/>
                <w:szCs w:val="24"/>
              </w:rPr>
              <w:t>Esama padėtis</w:t>
            </w:r>
          </w:p>
        </w:tc>
        <w:tc>
          <w:tcPr>
            <w:tcW w:w="2552" w:type="dxa"/>
          </w:tcPr>
          <w:p w:rsidR="0053702C" w:rsidRPr="00007986" w:rsidRDefault="00007986" w:rsidP="008469E5">
            <w:pPr>
              <w:rPr>
                <w:rFonts w:ascii="Times New Roman" w:hAnsi="Times New Roman" w:cs="Times New Roman"/>
                <w:sz w:val="24"/>
                <w:szCs w:val="24"/>
              </w:rPr>
            </w:pPr>
            <w:r>
              <w:rPr>
                <w:rFonts w:ascii="Times New Roman" w:hAnsi="Times New Roman" w:cs="Times New Roman"/>
                <w:sz w:val="24"/>
                <w:szCs w:val="24"/>
              </w:rPr>
              <w:t>Planuojami rezultatai</w:t>
            </w:r>
          </w:p>
        </w:tc>
        <w:tc>
          <w:tcPr>
            <w:tcW w:w="1276" w:type="dxa"/>
          </w:tcPr>
          <w:p w:rsidR="0053702C" w:rsidRPr="00007986" w:rsidRDefault="00007986" w:rsidP="008469E5">
            <w:pPr>
              <w:rPr>
                <w:rFonts w:ascii="Times New Roman" w:hAnsi="Times New Roman" w:cs="Times New Roman"/>
                <w:sz w:val="24"/>
                <w:szCs w:val="24"/>
              </w:rPr>
            </w:pPr>
            <w:r>
              <w:rPr>
                <w:rFonts w:ascii="Times New Roman" w:hAnsi="Times New Roman" w:cs="Times New Roman"/>
                <w:sz w:val="24"/>
                <w:szCs w:val="24"/>
              </w:rPr>
              <w:t>Pasiekimo laikas</w:t>
            </w:r>
          </w:p>
        </w:tc>
        <w:tc>
          <w:tcPr>
            <w:tcW w:w="1803" w:type="dxa"/>
          </w:tcPr>
          <w:p w:rsidR="0053702C" w:rsidRPr="00007986" w:rsidRDefault="00007986" w:rsidP="008469E5">
            <w:pPr>
              <w:rPr>
                <w:rFonts w:ascii="Times New Roman" w:hAnsi="Times New Roman" w:cs="Times New Roman"/>
                <w:sz w:val="24"/>
                <w:szCs w:val="24"/>
              </w:rPr>
            </w:pPr>
            <w:r>
              <w:rPr>
                <w:rFonts w:ascii="Times New Roman" w:hAnsi="Times New Roman" w:cs="Times New Roman"/>
                <w:sz w:val="24"/>
                <w:szCs w:val="24"/>
              </w:rPr>
              <w:t>Vykdytojai</w:t>
            </w:r>
          </w:p>
        </w:tc>
        <w:tc>
          <w:tcPr>
            <w:tcW w:w="1563" w:type="dxa"/>
          </w:tcPr>
          <w:p w:rsidR="00007986" w:rsidRPr="00007986" w:rsidRDefault="00007986" w:rsidP="00D069F8">
            <w:pPr>
              <w:rPr>
                <w:rFonts w:ascii="Times New Roman" w:hAnsi="Times New Roman" w:cs="Times New Roman"/>
                <w:sz w:val="24"/>
                <w:szCs w:val="24"/>
              </w:rPr>
            </w:pPr>
            <w:r>
              <w:rPr>
                <w:rFonts w:ascii="Times New Roman" w:hAnsi="Times New Roman" w:cs="Times New Roman"/>
                <w:sz w:val="24"/>
                <w:szCs w:val="24"/>
              </w:rPr>
              <w:t xml:space="preserve">Lėšų poreikis </w:t>
            </w:r>
            <w:r w:rsidR="006F141F">
              <w:rPr>
                <w:rFonts w:ascii="Times New Roman" w:hAnsi="Times New Roman" w:cs="Times New Roman"/>
                <w:sz w:val="24"/>
                <w:szCs w:val="24"/>
              </w:rPr>
              <w:t>(</w:t>
            </w:r>
            <w:proofErr w:type="spellStart"/>
            <w:r w:rsidR="006F141F">
              <w:rPr>
                <w:rFonts w:ascii="Times New Roman" w:hAnsi="Times New Roman" w:cs="Times New Roman"/>
                <w:sz w:val="24"/>
                <w:szCs w:val="24"/>
              </w:rPr>
              <w:t>Eur</w:t>
            </w:r>
            <w:proofErr w:type="spellEnd"/>
            <w:r>
              <w:rPr>
                <w:rFonts w:ascii="Times New Roman" w:hAnsi="Times New Roman" w:cs="Times New Roman"/>
                <w:sz w:val="24"/>
                <w:szCs w:val="24"/>
              </w:rPr>
              <w:t>)</w:t>
            </w:r>
            <w:r w:rsidR="006F141F">
              <w:rPr>
                <w:rFonts w:ascii="Times New Roman" w:hAnsi="Times New Roman" w:cs="Times New Roman"/>
                <w:sz w:val="24"/>
                <w:szCs w:val="24"/>
              </w:rPr>
              <w:t xml:space="preserve"> </w:t>
            </w:r>
            <w:r>
              <w:rPr>
                <w:rFonts w:ascii="Times New Roman" w:hAnsi="Times New Roman" w:cs="Times New Roman"/>
                <w:sz w:val="24"/>
                <w:szCs w:val="24"/>
              </w:rPr>
              <w:t>Finansavimo šaltiniai</w:t>
            </w:r>
          </w:p>
        </w:tc>
      </w:tr>
      <w:tr w:rsidR="00B16196" w:rsidRPr="00007986" w:rsidTr="001E33FE">
        <w:tc>
          <w:tcPr>
            <w:tcW w:w="1838" w:type="dxa"/>
            <w:vMerge w:val="restart"/>
          </w:tcPr>
          <w:p w:rsidR="00606E66" w:rsidRDefault="00B16196" w:rsidP="00606E66">
            <w:pPr>
              <w:rPr>
                <w:rFonts w:ascii="Times New Roman" w:hAnsi="Times New Roman" w:cs="Times New Roman"/>
                <w:sz w:val="24"/>
                <w:szCs w:val="24"/>
              </w:rPr>
            </w:pPr>
            <w:r>
              <w:rPr>
                <w:rFonts w:ascii="Times New Roman" w:hAnsi="Times New Roman" w:cs="Times New Roman"/>
                <w:sz w:val="24"/>
                <w:szCs w:val="24"/>
              </w:rPr>
              <w:t xml:space="preserve">1. </w:t>
            </w:r>
            <w:r w:rsidRPr="007F0318">
              <w:rPr>
                <w:rFonts w:ascii="Times New Roman" w:hAnsi="Times New Roman" w:cs="Times New Roman"/>
                <w:sz w:val="24"/>
                <w:szCs w:val="24"/>
              </w:rPr>
              <w:t>Tobulinti ugdymo(</w:t>
            </w:r>
            <w:proofErr w:type="spellStart"/>
            <w:r w:rsidRPr="007F0318">
              <w:rPr>
                <w:rFonts w:ascii="Times New Roman" w:hAnsi="Times New Roman" w:cs="Times New Roman"/>
                <w:sz w:val="24"/>
                <w:szCs w:val="24"/>
              </w:rPr>
              <w:t>si</w:t>
            </w:r>
            <w:proofErr w:type="spellEnd"/>
            <w:r w:rsidRPr="007F0318">
              <w:rPr>
                <w:rFonts w:ascii="Times New Roman" w:hAnsi="Times New Roman" w:cs="Times New Roman"/>
                <w:sz w:val="24"/>
                <w:szCs w:val="24"/>
              </w:rPr>
              <w:t>) turinio kaitą, atitinkančią šiuolaikinio ugdymo tikslus</w:t>
            </w:r>
            <w:r w:rsidR="00606E66">
              <w:rPr>
                <w:rFonts w:ascii="Times New Roman" w:hAnsi="Times New Roman" w:cs="Times New Roman"/>
                <w:sz w:val="24"/>
                <w:szCs w:val="24"/>
              </w:rPr>
              <w:t>,</w:t>
            </w:r>
            <w:r w:rsidRPr="007F0318">
              <w:rPr>
                <w:rFonts w:ascii="Times New Roman" w:hAnsi="Times New Roman" w:cs="Times New Roman"/>
                <w:sz w:val="24"/>
                <w:szCs w:val="24"/>
              </w:rPr>
              <w:t xml:space="preserve"> </w:t>
            </w:r>
            <w:r w:rsidR="00606E66">
              <w:rPr>
                <w:rFonts w:ascii="Times New Roman" w:hAnsi="Times New Roman" w:cs="Times New Roman"/>
                <w:sz w:val="24"/>
                <w:szCs w:val="24"/>
              </w:rPr>
              <w:t>integruojant IKT į ugdymo(</w:t>
            </w:r>
            <w:proofErr w:type="spellStart"/>
            <w:r w:rsidR="00606E66">
              <w:rPr>
                <w:rFonts w:ascii="Times New Roman" w:hAnsi="Times New Roman" w:cs="Times New Roman"/>
                <w:sz w:val="24"/>
                <w:szCs w:val="24"/>
              </w:rPr>
              <w:t>si</w:t>
            </w:r>
            <w:proofErr w:type="spellEnd"/>
            <w:r w:rsidR="00606E66">
              <w:rPr>
                <w:rFonts w:ascii="Times New Roman" w:hAnsi="Times New Roman" w:cs="Times New Roman"/>
                <w:sz w:val="24"/>
                <w:szCs w:val="24"/>
              </w:rPr>
              <w:t>) procesą.</w:t>
            </w:r>
            <w:r w:rsidR="00606E66" w:rsidRPr="007F0318">
              <w:rPr>
                <w:rFonts w:ascii="Times New Roman" w:hAnsi="Times New Roman" w:cs="Times New Roman"/>
                <w:sz w:val="24"/>
                <w:szCs w:val="24"/>
              </w:rPr>
              <w:t xml:space="preserve">  </w:t>
            </w:r>
          </w:p>
          <w:p w:rsidR="00B16196" w:rsidRDefault="00B16196" w:rsidP="00B16196">
            <w:pPr>
              <w:rPr>
                <w:rFonts w:ascii="Times New Roman" w:hAnsi="Times New Roman" w:cs="Times New Roman"/>
                <w:sz w:val="24"/>
                <w:szCs w:val="24"/>
              </w:rPr>
            </w:pPr>
            <w:r w:rsidRPr="007F0318">
              <w:rPr>
                <w:rFonts w:ascii="Times New Roman" w:hAnsi="Times New Roman" w:cs="Times New Roman"/>
                <w:sz w:val="24"/>
                <w:szCs w:val="24"/>
              </w:rPr>
              <w:t xml:space="preserve"> </w:t>
            </w:r>
          </w:p>
          <w:p w:rsidR="00B16196" w:rsidRPr="00007986" w:rsidRDefault="00B16196" w:rsidP="00CA1FCE">
            <w:pPr>
              <w:rPr>
                <w:rFonts w:ascii="Times New Roman" w:hAnsi="Times New Roman" w:cs="Times New Roman"/>
                <w:sz w:val="24"/>
                <w:szCs w:val="24"/>
              </w:rPr>
            </w:pPr>
          </w:p>
        </w:tc>
        <w:tc>
          <w:tcPr>
            <w:tcW w:w="2160" w:type="dxa"/>
          </w:tcPr>
          <w:p w:rsidR="00B16196" w:rsidRPr="00007986" w:rsidRDefault="00B16196" w:rsidP="00876055">
            <w:pPr>
              <w:rPr>
                <w:rFonts w:ascii="Times New Roman" w:hAnsi="Times New Roman" w:cs="Times New Roman"/>
                <w:sz w:val="24"/>
                <w:szCs w:val="24"/>
              </w:rPr>
            </w:pPr>
            <w:r>
              <w:rPr>
                <w:rFonts w:ascii="Times New Roman" w:hAnsi="Times New Roman" w:cs="Times New Roman"/>
                <w:sz w:val="24"/>
                <w:szCs w:val="24"/>
              </w:rPr>
              <w:t>1. Ikimokyklinio ugdymo programos „Saulės zuikučiai“ atnaujinimas.</w:t>
            </w:r>
          </w:p>
        </w:tc>
        <w:tc>
          <w:tcPr>
            <w:tcW w:w="2801" w:type="dxa"/>
          </w:tcPr>
          <w:p w:rsidR="00B16196" w:rsidRPr="00007986" w:rsidRDefault="00B16196" w:rsidP="008469E5">
            <w:pPr>
              <w:rPr>
                <w:rFonts w:ascii="Times New Roman" w:hAnsi="Times New Roman" w:cs="Times New Roman"/>
                <w:sz w:val="24"/>
                <w:szCs w:val="24"/>
              </w:rPr>
            </w:pPr>
            <w:r>
              <w:rPr>
                <w:rFonts w:ascii="Times New Roman" w:hAnsi="Times New Roman" w:cs="Times New Roman"/>
                <w:sz w:val="24"/>
                <w:szCs w:val="24"/>
              </w:rPr>
              <w:t>Ikimokyklinio ugdymo programa tik iš dalies atitinka bendruomenės (vaikų, tėvų, pedagogų) poreikius.</w:t>
            </w:r>
          </w:p>
        </w:tc>
        <w:tc>
          <w:tcPr>
            <w:tcW w:w="2552" w:type="dxa"/>
          </w:tcPr>
          <w:p w:rsidR="00B16196" w:rsidRPr="00007986" w:rsidRDefault="00B16196" w:rsidP="00B13372">
            <w:pPr>
              <w:rPr>
                <w:rFonts w:ascii="Times New Roman" w:hAnsi="Times New Roman" w:cs="Times New Roman"/>
                <w:sz w:val="24"/>
                <w:szCs w:val="24"/>
              </w:rPr>
            </w:pPr>
            <w:r>
              <w:rPr>
                <w:rFonts w:ascii="Times New Roman" w:hAnsi="Times New Roman" w:cs="Times New Roman"/>
                <w:sz w:val="24"/>
                <w:szCs w:val="24"/>
              </w:rPr>
              <w:t>Atnaujinta Ikimokyklinio ugdymo programa vadovaujantis Ikimokyklinio amžiaus vaikų pasiekimų aprašu. Programa tenkina prigimtinius, kultūros, socialinius, pažintinius vaiko poreikius.</w:t>
            </w:r>
          </w:p>
        </w:tc>
        <w:tc>
          <w:tcPr>
            <w:tcW w:w="1276" w:type="dxa"/>
          </w:tcPr>
          <w:p w:rsidR="00B16196" w:rsidRPr="00007986" w:rsidRDefault="00B16196" w:rsidP="008469E5">
            <w:pPr>
              <w:rPr>
                <w:rFonts w:ascii="Times New Roman" w:hAnsi="Times New Roman" w:cs="Times New Roman"/>
                <w:sz w:val="24"/>
                <w:szCs w:val="24"/>
              </w:rPr>
            </w:pPr>
            <w:r>
              <w:rPr>
                <w:rFonts w:ascii="Times New Roman" w:hAnsi="Times New Roman" w:cs="Times New Roman"/>
                <w:sz w:val="24"/>
                <w:szCs w:val="24"/>
              </w:rPr>
              <w:t>Iki 2018 m. rugsėjo 1 d.</w:t>
            </w:r>
          </w:p>
        </w:tc>
        <w:tc>
          <w:tcPr>
            <w:tcW w:w="1803" w:type="dxa"/>
          </w:tcPr>
          <w:p w:rsidR="00B16196" w:rsidRPr="00007986" w:rsidRDefault="00B16196" w:rsidP="008469E5">
            <w:pPr>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1563" w:type="dxa"/>
          </w:tcPr>
          <w:p w:rsidR="00B16196" w:rsidRPr="00007986" w:rsidRDefault="00B16196" w:rsidP="008469E5">
            <w:pPr>
              <w:rPr>
                <w:rFonts w:ascii="Times New Roman" w:hAnsi="Times New Roman" w:cs="Times New Roman"/>
                <w:sz w:val="24"/>
                <w:szCs w:val="24"/>
              </w:rPr>
            </w:pPr>
            <w:r>
              <w:rPr>
                <w:rFonts w:ascii="Times New Roman" w:hAnsi="Times New Roman" w:cs="Times New Roman"/>
                <w:sz w:val="24"/>
                <w:szCs w:val="24"/>
              </w:rPr>
              <w:t>-</w:t>
            </w:r>
          </w:p>
        </w:tc>
      </w:tr>
      <w:tr w:rsidR="00B16196" w:rsidRPr="00007986" w:rsidTr="001E33FE">
        <w:tc>
          <w:tcPr>
            <w:tcW w:w="1838" w:type="dxa"/>
            <w:vMerge/>
          </w:tcPr>
          <w:p w:rsidR="00B16196" w:rsidRPr="00007986" w:rsidRDefault="00B16196" w:rsidP="008469E5">
            <w:pPr>
              <w:rPr>
                <w:rFonts w:ascii="Times New Roman" w:hAnsi="Times New Roman" w:cs="Times New Roman"/>
                <w:sz w:val="24"/>
                <w:szCs w:val="24"/>
              </w:rPr>
            </w:pPr>
          </w:p>
        </w:tc>
        <w:tc>
          <w:tcPr>
            <w:tcW w:w="2160" w:type="dxa"/>
          </w:tcPr>
          <w:p w:rsidR="00B16196" w:rsidRPr="00007986" w:rsidRDefault="00B16196" w:rsidP="00876055">
            <w:pPr>
              <w:rPr>
                <w:rFonts w:ascii="Times New Roman" w:hAnsi="Times New Roman" w:cs="Times New Roman"/>
                <w:sz w:val="24"/>
                <w:szCs w:val="24"/>
              </w:rPr>
            </w:pPr>
            <w:r>
              <w:rPr>
                <w:rFonts w:ascii="Times New Roman" w:hAnsi="Times New Roman" w:cs="Times New Roman"/>
                <w:sz w:val="24"/>
                <w:szCs w:val="24"/>
              </w:rPr>
              <w:t>2. Informacinių kompiuterinių technologijų (IKT) panaudojimas ugdyme.</w:t>
            </w:r>
          </w:p>
        </w:tc>
        <w:tc>
          <w:tcPr>
            <w:tcW w:w="2801" w:type="dxa"/>
          </w:tcPr>
          <w:p w:rsidR="00B16196" w:rsidRPr="00007986" w:rsidRDefault="00B16196" w:rsidP="0010695D">
            <w:pPr>
              <w:rPr>
                <w:rFonts w:ascii="Times New Roman" w:hAnsi="Times New Roman" w:cs="Times New Roman"/>
                <w:sz w:val="24"/>
                <w:szCs w:val="24"/>
              </w:rPr>
            </w:pPr>
            <w:r>
              <w:rPr>
                <w:rFonts w:ascii="Times New Roman" w:hAnsi="Times New Roman" w:cs="Times New Roman"/>
                <w:sz w:val="24"/>
                <w:szCs w:val="24"/>
              </w:rPr>
              <w:t>Nepakankamai taikomos šiuolaikinės technologijos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procese.</w:t>
            </w:r>
          </w:p>
        </w:tc>
        <w:tc>
          <w:tcPr>
            <w:tcW w:w="2552" w:type="dxa"/>
          </w:tcPr>
          <w:p w:rsidR="00B16196" w:rsidRPr="00007986" w:rsidRDefault="00606E66" w:rsidP="00876055">
            <w:pPr>
              <w:rPr>
                <w:rFonts w:ascii="Times New Roman" w:hAnsi="Times New Roman" w:cs="Times New Roman"/>
                <w:sz w:val="24"/>
                <w:szCs w:val="24"/>
              </w:rPr>
            </w:pPr>
            <w:r>
              <w:rPr>
                <w:rFonts w:ascii="Times New Roman" w:hAnsi="Times New Roman" w:cs="Times New Roman"/>
                <w:sz w:val="24"/>
                <w:szCs w:val="24"/>
              </w:rPr>
              <w:t xml:space="preserve">1-2 kartus per mėnesį pravesta ugdymo veikla panaudojant IKT. </w:t>
            </w:r>
            <w:r w:rsidR="00B16196">
              <w:rPr>
                <w:rFonts w:ascii="Times New Roman" w:hAnsi="Times New Roman" w:cs="Times New Roman"/>
                <w:sz w:val="24"/>
                <w:szCs w:val="24"/>
              </w:rPr>
              <w:t>Vyksta gerosios patirties sklaida.  Šiuolaikiškas, veiksmingas vaikų ugdymas. Inovacijos kasdieniniame darbe.</w:t>
            </w:r>
          </w:p>
        </w:tc>
        <w:tc>
          <w:tcPr>
            <w:tcW w:w="1276" w:type="dxa"/>
          </w:tcPr>
          <w:p w:rsidR="00B16196" w:rsidRPr="00007986" w:rsidRDefault="00B16196" w:rsidP="008469E5">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Pr="00007986" w:rsidRDefault="00B16196" w:rsidP="008469E5">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1563" w:type="dxa"/>
          </w:tcPr>
          <w:p w:rsidR="00B16196" w:rsidRPr="00007986" w:rsidRDefault="00B16196" w:rsidP="008469E5">
            <w:pPr>
              <w:rPr>
                <w:rFonts w:ascii="Times New Roman" w:hAnsi="Times New Roman" w:cs="Times New Roman"/>
                <w:sz w:val="24"/>
                <w:szCs w:val="24"/>
              </w:rPr>
            </w:pPr>
            <w:r>
              <w:rPr>
                <w:rFonts w:ascii="Times New Roman" w:hAnsi="Times New Roman" w:cs="Times New Roman"/>
                <w:sz w:val="24"/>
                <w:szCs w:val="24"/>
              </w:rPr>
              <w:t>-</w:t>
            </w:r>
          </w:p>
        </w:tc>
      </w:tr>
      <w:tr w:rsidR="00B16196" w:rsidRPr="00007986" w:rsidTr="001E33FE">
        <w:tc>
          <w:tcPr>
            <w:tcW w:w="1838" w:type="dxa"/>
            <w:vMerge/>
          </w:tcPr>
          <w:p w:rsidR="00B16196" w:rsidRPr="00007986" w:rsidRDefault="00B16196" w:rsidP="008469E5">
            <w:pPr>
              <w:rPr>
                <w:rFonts w:ascii="Times New Roman" w:hAnsi="Times New Roman" w:cs="Times New Roman"/>
                <w:sz w:val="24"/>
                <w:szCs w:val="24"/>
              </w:rPr>
            </w:pPr>
          </w:p>
        </w:tc>
        <w:tc>
          <w:tcPr>
            <w:tcW w:w="2160" w:type="dxa"/>
          </w:tcPr>
          <w:p w:rsidR="00B16196" w:rsidRDefault="00B16196" w:rsidP="00741CA2">
            <w:pPr>
              <w:rPr>
                <w:rFonts w:ascii="Times New Roman" w:hAnsi="Times New Roman" w:cs="Times New Roman"/>
                <w:sz w:val="24"/>
                <w:szCs w:val="24"/>
              </w:rPr>
            </w:pPr>
            <w:r>
              <w:rPr>
                <w:rFonts w:ascii="Times New Roman" w:hAnsi="Times New Roman" w:cs="Times New Roman"/>
                <w:sz w:val="24"/>
                <w:szCs w:val="24"/>
              </w:rPr>
              <w:t>Dalyvavimas tarptautinėje programoje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w:t>
            </w:r>
          </w:p>
        </w:tc>
        <w:tc>
          <w:tcPr>
            <w:tcW w:w="2801" w:type="dxa"/>
          </w:tcPr>
          <w:p w:rsidR="00B16196" w:rsidRDefault="00B16196" w:rsidP="00741CA2">
            <w:pPr>
              <w:rPr>
                <w:rFonts w:ascii="Times New Roman" w:hAnsi="Times New Roman" w:cs="Times New Roman"/>
                <w:sz w:val="24"/>
                <w:szCs w:val="24"/>
              </w:rPr>
            </w:pPr>
            <w:r>
              <w:rPr>
                <w:rFonts w:ascii="Times New Roman" w:hAnsi="Times New Roman" w:cs="Times New Roman"/>
                <w:sz w:val="24"/>
                <w:szCs w:val="24"/>
              </w:rPr>
              <w:t xml:space="preserve">Programa padeda 5-7 metų vaikams įgyti socialinių bei emocinių </w:t>
            </w:r>
            <w:r>
              <w:rPr>
                <w:rFonts w:ascii="Times New Roman" w:hAnsi="Times New Roman" w:cs="Times New Roman"/>
                <w:sz w:val="24"/>
                <w:szCs w:val="24"/>
              </w:rPr>
              <w:lastRenderedPageBreak/>
              <w:t>sunkumų įveikimo gebėjimų.</w:t>
            </w:r>
          </w:p>
        </w:tc>
        <w:tc>
          <w:tcPr>
            <w:tcW w:w="2552" w:type="dxa"/>
          </w:tcPr>
          <w:p w:rsidR="00B16196" w:rsidRDefault="00B16196" w:rsidP="00741CA2">
            <w:pPr>
              <w:rPr>
                <w:rFonts w:ascii="Times New Roman" w:hAnsi="Times New Roman" w:cs="Times New Roman"/>
                <w:sz w:val="24"/>
                <w:szCs w:val="24"/>
              </w:rPr>
            </w:pPr>
            <w:r>
              <w:rPr>
                <w:rFonts w:ascii="Times New Roman" w:hAnsi="Times New Roman" w:cs="Times New Roman"/>
                <w:sz w:val="24"/>
                <w:szCs w:val="24"/>
              </w:rPr>
              <w:lastRenderedPageBreak/>
              <w:t>Tobulės, plėtosis priešmokyklinio amžiaus vaikų socialinė kompetencija.</w:t>
            </w:r>
          </w:p>
        </w:tc>
        <w:tc>
          <w:tcPr>
            <w:tcW w:w="1276" w:type="dxa"/>
          </w:tcPr>
          <w:p w:rsidR="00B16196" w:rsidRPr="00007986" w:rsidRDefault="00B16196" w:rsidP="008469E5">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Pr="00007986" w:rsidRDefault="00B16196" w:rsidP="008469E5">
            <w:pPr>
              <w:rPr>
                <w:rFonts w:ascii="Times New Roman" w:hAnsi="Times New Roman" w:cs="Times New Roman"/>
                <w:sz w:val="24"/>
                <w:szCs w:val="24"/>
              </w:rPr>
            </w:pPr>
            <w:r>
              <w:rPr>
                <w:rFonts w:ascii="Times New Roman" w:hAnsi="Times New Roman" w:cs="Times New Roman"/>
                <w:sz w:val="24"/>
                <w:szCs w:val="24"/>
              </w:rPr>
              <w:t>Priešmokyklinio ugdymo pedagogė Nijolė Kaminskienė</w:t>
            </w:r>
          </w:p>
        </w:tc>
        <w:tc>
          <w:tcPr>
            <w:tcW w:w="1563" w:type="dxa"/>
          </w:tcPr>
          <w:p w:rsidR="00B16196" w:rsidRDefault="00606E66" w:rsidP="008469E5">
            <w:pPr>
              <w:rPr>
                <w:rFonts w:ascii="Times New Roman" w:hAnsi="Times New Roman" w:cs="Times New Roman"/>
                <w:sz w:val="24"/>
                <w:szCs w:val="24"/>
              </w:rPr>
            </w:pPr>
            <w:r>
              <w:rPr>
                <w:rFonts w:ascii="Times New Roman" w:hAnsi="Times New Roman" w:cs="Times New Roman"/>
                <w:sz w:val="24"/>
                <w:szCs w:val="24"/>
              </w:rPr>
              <w:t xml:space="preserve">70,00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MK lėšos</w:t>
            </w:r>
          </w:p>
          <w:p w:rsidR="00606E66" w:rsidRPr="00007986" w:rsidRDefault="00606E66" w:rsidP="008469E5">
            <w:pPr>
              <w:rPr>
                <w:rFonts w:ascii="Times New Roman" w:hAnsi="Times New Roman" w:cs="Times New Roman"/>
                <w:sz w:val="24"/>
                <w:szCs w:val="24"/>
              </w:rPr>
            </w:pPr>
          </w:p>
        </w:tc>
      </w:tr>
      <w:tr w:rsidR="00B16196" w:rsidRPr="00007986" w:rsidTr="001E33FE">
        <w:trPr>
          <w:trHeight w:val="1170"/>
        </w:trPr>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„Gyvenimo įgūdžių ugdymo programos“ integravimas į ugdymo procesą</w:t>
            </w:r>
          </w:p>
        </w:tc>
        <w:tc>
          <w:tcPr>
            <w:tcW w:w="2801" w:type="dxa"/>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Siekiama užkirsti kelią socialinės rizikos veiksniams atsirasti.</w:t>
            </w:r>
          </w:p>
        </w:tc>
        <w:tc>
          <w:tcPr>
            <w:tcW w:w="2552" w:type="dxa"/>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Socialinių ir emocinių kompetencijų ugdymas vykdomas integruojant į ugdymo turinį,  savaitės planą „Plaukimo takelis“</w:t>
            </w:r>
          </w:p>
        </w:tc>
        <w:tc>
          <w:tcPr>
            <w:tcW w:w="1276" w:type="dxa"/>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Direktoriaus pavaduotojas ugdymui, pedagogai</w:t>
            </w:r>
          </w:p>
        </w:tc>
        <w:tc>
          <w:tcPr>
            <w:tcW w:w="1563" w:type="dxa"/>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w:t>
            </w:r>
          </w:p>
        </w:tc>
      </w:tr>
      <w:tr w:rsidR="00B16196" w:rsidRPr="00007986" w:rsidTr="001E33FE">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Veiksmo savaitės „Be patyčių“ organizavimas.</w:t>
            </w:r>
          </w:p>
        </w:tc>
        <w:tc>
          <w:tcPr>
            <w:tcW w:w="2801"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Pasitaiko atvejų, kai vaikai  skriaudžia, pravardžiuoja vienas kitą.</w:t>
            </w:r>
          </w:p>
        </w:tc>
        <w:tc>
          <w:tcPr>
            <w:tcW w:w="2552"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Organizuoti 3-5 prevencinės veiklos, kurios padės užkirsti kelią patyčioms, skatins draugišką bendravimą.</w:t>
            </w:r>
          </w:p>
        </w:tc>
        <w:tc>
          <w:tcPr>
            <w:tcW w:w="1276"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2018 m. kovo mėn.</w:t>
            </w:r>
          </w:p>
        </w:tc>
        <w:tc>
          <w:tcPr>
            <w:tcW w:w="180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Direktoriaus pavaduotojas ugdymui, pedagogai</w:t>
            </w:r>
          </w:p>
        </w:tc>
        <w:tc>
          <w:tcPr>
            <w:tcW w:w="156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w:t>
            </w:r>
          </w:p>
        </w:tc>
      </w:tr>
      <w:tr w:rsidR="00B16196" w:rsidRPr="00007986" w:rsidTr="001E33FE">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Projekto „Augu sveikas ir laimingas“ įgyvendinimas.</w:t>
            </w:r>
          </w:p>
        </w:tc>
        <w:tc>
          <w:tcPr>
            <w:tcW w:w="2801"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Projekto tikslas – formuoti teigiamą vaikų požiūrį į sveiką gyvenseną.</w:t>
            </w:r>
          </w:p>
        </w:tc>
        <w:tc>
          <w:tcPr>
            <w:tcW w:w="2552"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Organizuoti 5 projektiniai renginiai, kurie tenkins vaiko poreikį judėti, skatins sveikai maitintis.</w:t>
            </w:r>
          </w:p>
        </w:tc>
        <w:tc>
          <w:tcPr>
            <w:tcW w:w="1276"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156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 xml:space="preserve">200,00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Projekto lėšos</w:t>
            </w:r>
          </w:p>
        </w:tc>
      </w:tr>
      <w:tr w:rsidR="006E40B2" w:rsidRPr="00007986" w:rsidTr="001E33FE">
        <w:tc>
          <w:tcPr>
            <w:tcW w:w="1838" w:type="dxa"/>
            <w:vMerge w:val="restart"/>
          </w:tcPr>
          <w:p w:rsidR="006E40B2" w:rsidRPr="00007986" w:rsidRDefault="006E40B2" w:rsidP="006E40B2">
            <w:pPr>
              <w:rPr>
                <w:rFonts w:ascii="Times New Roman" w:hAnsi="Times New Roman" w:cs="Times New Roman"/>
                <w:sz w:val="24"/>
                <w:szCs w:val="24"/>
              </w:rPr>
            </w:pPr>
          </w:p>
        </w:tc>
        <w:tc>
          <w:tcPr>
            <w:tcW w:w="2160"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Projekto „</w:t>
            </w:r>
            <w:proofErr w:type="spellStart"/>
            <w:r>
              <w:rPr>
                <w:rFonts w:ascii="Times New Roman" w:hAnsi="Times New Roman" w:cs="Times New Roman"/>
                <w:sz w:val="24"/>
                <w:szCs w:val="24"/>
              </w:rPr>
              <w:t>Futboliukas</w:t>
            </w:r>
            <w:proofErr w:type="spellEnd"/>
            <w:r>
              <w:rPr>
                <w:rFonts w:ascii="Times New Roman" w:hAnsi="Times New Roman" w:cs="Times New Roman"/>
                <w:sz w:val="24"/>
                <w:szCs w:val="24"/>
              </w:rPr>
              <w:t>“ vykdymas.</w:t>
            </w:r>
          </w:p>
        </w:tc>
        <w:tc>
          <w:tcPr>
            <w:tcW w:w="2801"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Skatinamas vaikų noras žaisti </w:t>
            </w:r>
            <w:proofErr w:type="spellStart"/>
            <w:r>
              <w:rPr>
                <w:rFonts w:ascii="Times New Roman" w:hAnsi="Times New Roman" w:cs="Times New Roman"/>
                <w:sz w:val="24"/>
                <w:szCs w:val="24"/>
              </w:rPr>
              <w:t>futboliuką</w:t>
            </w:r>
            <w:proofErr w:type="spellEnd"/>
            <w:r>
              <w:rPr>
                <w:rFonts w:ascii="Times New Roman" w:hAnsi="Times New Roman" w:cs="Times New Roman"/>
                <w:sz w:val="24"/>
                <w:szCs w:val="24"/>
              </w:rPr>
              <w:t>, aktyviai gyventi. Supažindinama su futbolu.</w:t>
            </w:r>
          </w:p>
        </w:tc>
        <w:tc>
          <w:tcPr>
            <w:tcW w:w="2552"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Organizuotos </w:t>
            </w:r>
            <w:proofErr w:type="spellStart"/>
            <w:r>
              <w:rPr>
                <w:rFonts w:ascii="Times New Roman" w:hAnsi="Times New Roman" w:cs="Times New Roman"/>
                <w:sz w:val="24"/>
                <w:szCs w:val="24"/>
              </w:rPr>
              <w:t>futboliuko</w:t>
            </w:r>
            <w:proofErr w:type="spellEnd"/>
            <w:r>
              <w:rPr>
                <w:rFonts w:ascii="Times New Roman" w:hAnsi="Times New Roman" w:cs="Times New Roman"/>
                <w:sz w:val="24"/>
                <w:szCs w:val="24"/>
              </w:rPr>
              <w:t xml:space="preserve"> varžybos tarp bendruomenės ir socialinių partnerių.</w:t>
            </w:r>
          </w:p>
        </w:tc>
        <w:tc>
          <w:tcPr>
            <w:tcW w:w="1276"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2018 m. </w:t>
            </w:r>
          </w:p>
        </w:tc>
        <w:tc>
          <w:tcPr>
            <w:tcW w:w="1803"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Priešmokyklinio ugdymo pedagogė Nijolė Kaminskienė</w:t>
            </w:r>
          </w:p>
        </w:tc>
        <w:tc>
          <w:tcPr>
            <w:tcW w:w="1563" w:type="dxa"/>
          </w:tcPr>
          <w:p w:rsidR="006E40B2" w:rsidRDefault="00606E66" w:rsidP="006E40B2">
            <w:pPr>
              <w:rPr>
                <w:rFonts w:ascii="Times New Roman" w:hAnsi="Times New Roman" w:cs="Times New Roman"/>
                <w:sz w:val="24"/>
                <w:szCs w:val="24"/>
              </w:rPr>
            </w:pPr>
            <w:r>
              <w:rPr>
                <w:rFonts w:ascii="Times New Roman" w:hAnsi="Times New Roman" w:cs="Times New Roman"/>
                <w:sz w:val="24"/>
                <w:szCs w:val="24"/>
              </w:rPr>
              <w:t xml:space="preserve">20,00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Įstaigos lėšos</w:t>
            </w:r>
          </w:p>
          <w:p w:rsidR="00606E66" w:rsidRPr="00007986" w:rsidRDefault="00606E66" w:rsidP="006E40B2">
            <w:pPr>
              <w:rPr>
                <w:rFonts w:ascii="Times New Roman" w:hAnsi="Times New Roman" w:cs="Times New Roman"/>
                <w:sz w:val="24"/>
                <w:szCs w:val="24"/>
              </w:rPr>
            </w:pPr>
          </w:p>
        </w:tc>
      </w:tr>
      <w:tr w:rsidR="006E40B2" w:rsidRPr="00007986" w:rsidTr="001E33FE">
        <w:tc>
          <w:tcPr>
            <w:tcW w:w="1838" w:type="dxa"/>
            <w:vMerge/>
          </w:tcPr>
          <w:p w:rsidR="006E40B2" w:rsidRPr="00007986" w:rsidRDefault="006E40B2" w:rsidP="006E40B2">
            <w:pPr>
              <w:rPr>
                <w:rFonts w:ascii="Times New Roman" w:hAnsi="Times New Roman" w:cs="Times New Roman"/>
                <w:sz w:val="24"/>
                <w:szCs w:val="24"/>
              </w:rPr>
            </w:pPr>
          </w:p>
        </w:tc>
        <w:tc>
          <w:tcPr>
            <w:tcW w:w="2160"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Dalyvavimas nacionaliniame projekte „</w:t>
            </w:r>
            <w:proofErr w:type="spellStart"/>
            <w:r>
              <w:rPr>
                <w:rFonts w:ascii="Times New Roman" w:hAnsi="Times New Roman" w:cs="Times New Roman"/>
                <w:sz w:val="24"/>
                <w:szCs w:val="24"/>
              </w:rPr>
              <w:t>Sveikatiada</w:t>
            </w:r>
            <w:proofErr w:type="spellEnd"/>
            <w:r>
              <w:rPr>
                <w:rFonts w:ascii="Times New Roman" w:hAnsi="Times New Roman" w:cs="Times New Roman"/>
                <w:sz w:val="24"/>
                <w:szCs w:val="24"/>
              </w:rPr>
              <w:t>“</w:t>
            </w:r>
          </w:p>
          <w:p w:rsidR="006E40B2" w:rsidRPr="00007986" w:rsidRDefault="006E40B2" w:rsidP="006E40B2">
            <w:pPr>
              <w:rPr>
                <w:rFonts w:ascii="Times New Roman" w:hAnsi="Times New Roman" w:cs="Times New Roman"/>
                <w:sz w:val="24"/>
                <w:szCs w:val="24"/>
              </w:rPr>
            </w:pPr>
          </w:p>
        </w:tc>
        <w:tc>
          <w:tcPr>
            <w:tcW w:w="2801"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lastRenderedPageBreak/>
              <w:t xml:space="preserve">Vaikai daug laiko praleidžia žiūrėdami televizorių, žaisdami kompiuterinius žaidimus. </w:t>
            </w:r>
            <w:r>
              <w:rPr>
                <w:rFonts w:ascii="Times New Roman" w:hAnsi="Times New Roman" w:cs="Times New Roman"/>
                <w:sz w:val="24"/>
                <w:szCs w:val="24"/>
              </w:rPr>
              <w:lastRenderedPageBreak/>
              <w:t>Būtina skatinti vaikus kuo daugiau judėti, rinktis sveikesnį gyvenimo būdą.</w:t>
            </w:r>
          </w:p>
        </w:tc>
        <w:tc>
          <w:tcPr>
            <w:tcW w:w="2552" w:type="dxa"/>
          </w:tcPr>
          <w:p w:rsidR="006E40B2" w:rsidRPr="00007986" w:rsidRDefault="006E40B2" w:rsidP="00883E72">
            <w:pPr>
              <w:rPr>
                <w:rFonts w:ascii="Times New Roman" w:hAnsi="Times New Roman" w:cs="Times New Roman"/>
                <w:sz w:val="24"/>
                <w:szCs w:val="24"/>
              </w:rPr>
            </w:pPr>
            <w:r>
              <w:rPr>
                <w:rFonts w:ascii="Times New Roman" w:hAnsi="Times New Roman" w:cs="Times New Roman"/>
                <w:sz w:val="24"/>
                <w:szCs w:val="24"/>
              </w:rPr>
              <w:lastRenderedPageBreak/>
              <w:t xml:space="preserve">Organizuoti mažiausiai penki renginiai, kurių metu bus formuojama sveikos mitybos ir </w:t>
            </w:r>
            <w:r>
              <w:rPr>
                <w:rFonts w:ascii="Times New Roman" w:hAnsi="Times New Roman" w:cs="Times New Roman"/>
                <w:sz w:val="24"/>
                <w:szCs w:val="24"/>
              </w:rPr>
              <w:lastRenderedPageBreak/>
              <w:t>fizinio aktyvumo įgūdžiais pagrįsta kultūra bendruomenėje.</w:t>
            </w:r>
          </w:p>
        </w:tc>
        <w:tc>
          <w:tcPr>
            <w:tcW w:w="1276"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lastRenderedPageBreak/>
              <w:t>2018 m.</w:t>
            </w:r>
          </w:p>
        </w:tc>
        <w:tc>
          <w:tcPr>
            <w:tcW w:w="1803" w:type="dxa"/>
          </w:tcPr>
          <w:p w:rsidR="006E40B2" w:rsidRDefault="006E40B2" w:rsidP="00606E66">
            <w:pPr>
              <w:rPr>
                <w:rFonts w:ascii="Times New Roman" w:hAnsi="Times New Roman" w:cs="Times New Roman"/>
                <w:sz w:val="24"/>
                <w:szCs w:val="24"/>
              </w:rPr>
            </w:pPr>
            <w:r>
              <w:rPr>
                <w:rFonts w:ascii="Times New Roman" w:hAnsi="Times New Roman" w:cs="Times New Roman"/>
                <w:sz w:val="24"/>
                <w:szCs w:val="24"/>
              </w:rPr>
              <w:t>Direktoriaus pavaduotojas ugdymui</w:t>
            </w:r>
            <w:r w:rsidR="00606E66">
              <w:rPr>
                <w:rFonts w:ascii="Times New Roman" w:hAnsi="Times New Roman" w:cs="Times New Roman"/>
                <w:sz w:val="24"/>
                <w:szCs w:val="24"/>
              </w:rPr>
              <w:t xml:space="preserve">, </w:t>
            </w:r>
          </w:p>
          <w:p w:rsidR="00606E66" w:rsidRPr="00007986" w:rsidRDefault="00606E66" w:rsidP="00606E66">
            <w:pPr>
              <w:rPr>
                <w:rFonts w:ascii="Times New Roman" w:hAnsi="Times New Roman" w:cs="Times New Roman"/>
                <w:sz w:val="24"/>
                <w:szCs w:val="24"/>
              </w:rPr>
            </w:pPr>
            <w:r>
              <w:rPr>
                <w:rFonts w:ascii="Times New Roman" w:hAnsi="Times New Roman" w:cs="Times New Roman"/>
                <w:sz w:val="24"/>
                <w:szCs w:val="24"/>
              </w:rPr>
              <w:lastRenderedPageBreak/>
              <w:t>direktoriaus pavaduotojas ūkiui</w:t>
            </w:r>
          </w:p>
        </w:tc>
        <w:tc>
          <w:tcPr>
            <w:tcW w:w="1563"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lastRenderedPageBreak/>
              <w:t>-</w:t>
            </w:r>
          </w:p>
        </w:tc>
      </w:tr>
      <w:tr w:rsidR="006E40B2" w:rsidRPr="00007986" w:rsidTr="001E33FE">
        <w:tc>
          <w:tcPr>
            <w:tcW w:w="1838" w:type="dxa"/>
            <w:vMerge/>
          </w:tcPr>
          <w:p w:rsidR="006E40B2" w:rsidRPr="00007986" w:rsidRDefault="006E40B2" w:rsidP="006E40B2">
            <w:pPr>
              <w:rPr>
                <w:rFonts w:ascii="Times New Roman" w:hAnsi="Times New Roman" w:cs="Times New Roman"/>
                <w:sz w:val="24"/>
                <w:szCs w:val="24"/>
              </w:rPr>
            </w:pPr>
          </w:p>
        </w:tc>
        <w:tc>
          <w:tcPr>
            <w:tcW w:w="2160"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Lietuvos valstybės atkūrimo šimtmečio paminėjimo organizavimas.</w:t>
            </w:r>
          </w:p>
        </w:tc>
        <w:tc>
          <w:tcPr>
            <w:tcW w:w="2801"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 Didelį dėmesį skiriame vaikų tautiškumo, pilietiškumo, patriotiškumo ugdymui.</w:t>
            </w:r>
          </w:p>
        </w:tc>
        <w:tc>
          <w:tcPr>
            <w:tcW w:w="2552"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Organizuoti 3-4 renginiai, skirti Lietuvos Valstybės atkūrimo dienai paminėti.</w:t>
            </w:r>
          </w:p>
        </w:tc>
        <w:tc>
          <w:tcPr>
            <w:tcW w:w="1276"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2018 m. vasario mėn.</w:t>
            </w:r>
          </w:p>
        </w:tc>
        <w:tc>
          <w:tcPr>
            <w:tcW w:w="180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156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w:t>
            </w:r>
          </w:p>
        </w:tc>
      </w:tr>
      <w:tr w:rsidR="006E40B2" w:rsidRPr="00007986" w:rsidTr="001E33FE">
        <w:tc>
          <w:tcPr>
            <w:tcW w:w="1838" w:type="dxa"/>
            <w:vMerge/>
          </w:tcPr>
          <w:p w:rsidR="006E40B2" w:rsidRPr="00007986" w:rsidRDefault="006E40B2" w:rsidP="006E40B2">
            <w:pPr>
              <w:rPr>
                <w:rFonts w:ascii="Times New Roman" w:hAnsi="Times New Roman" w:cs="Times New Roman"/>
                <w:sz w:val="24"/>
                <w:szCs w:val="24"/>
              </w:rPr>
            </w:pPr>
          </w:p>
        </w:tc>
        <w:tc>
          <w:tcPr>
            <w:tcW w:w="2160"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Dalyvavimas edukacinėse programose Kraštotyros muziejuje, Dailės galerijoje ir kt. </w:t>
            </w:r>
          </w:p>
        </w:tc>
        <w:tc>
          <w:tcPr>
            <w:tcW w:w="2801"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Vaikams trūksta žinių apie tautinius papročius ir jais grindžiamą veiklą</w:t>
            </w:r>
          </w:p>
        </w:tc>
        <w:tc>
          <w:tcPr>
            <w:tcW w:w="2552"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4- 7 metų vaikai dalyvaus 1-3 edukacinėse programose, įgys praktinių ir teorinių žinių apie tautinius papročius.</w:t>
            </w:r>
          </w:p>
        </w:tc>
        <w:tc>
          <w:tcPr>
            <w:tcW w:w="1276"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Pedagogai</w:t>
            </w:r>
          </w:p>
        </w:tc>
        <w:tc>
          <w:tcPr>
            <w:tcW w:w="156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200,00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MK lėšos</w:t>
            </w:r>
          </w:p>
        </w:tc>
      </w:tr>
      <w:tr w:rsidR="006E40B2" w:rsidRPr="00007986" w:rsidTr="001E33FE">
        <w:tc>
          <w:tcPr>
            <w:tcW w:w="1838" w:type="dxa"/>
            <w:vMerge/>
          </w:tcPr>
          <w:p w:rsidR="006E40B2" w:rsidRPr="00007986" w:rsidRDefault="006E40B2" w:rsidP="006E40B2">
            <w:pPr>
              <w:rPr>
                <w:rFonts w:ascii="Times New Roman" w:hAnsi="Times New Roman" w:cs="Times New Roman"/>
                <w:sz w:val="24"/>
                <w:szCs w:val="24"/>
              </w:rPr>
            </w:pPr>
          </w:p>
        </w:tc>
        <w:tc>
          <w:tcPr>
            <w:tcW w:w="2160"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Išvykų, ekskursijų organizavimas po Panevėžį bei jo apylinkes.</w:t>
            </w:r>
          </w:p>
        </w:tc>
        <w:tc>
          <w:tcPr>
            <w:tcW w:w="2801"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Siekiame sudaryti sąlygas gimtojo krašto pažinimui.</w:t>
            </w:r>
          </w:p>
        </w:tc>
        <w:tc>
          <w:tcPr>
            <w:tcW w:w="2552"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Suorganizuos 2-3 ekskursijos, kurių metu tenkinami  vaikų pažintiniai, lavinamieji, auklėjamieji poreikiai.</w:t>
            </w:r>
          </w:p>
        </w:tc>
        <w:tc>
          <w:tcPr>
            <w:tcW w:w="1276"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Pedagogai</w:t>
            </w:r>
          </w:p>
        </w:tc>
        <w:tc>
          <w:tcPr>
            <w:tcW w:w="156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100,00 </w:t>
            </w:r>
            <w:proofErr w:type="spellStart"/>
            <w:r>
              <w:rPr>
                <w:rFonts w:ascii="Times New Roman" w:hAnsi="Times New Roman" w:cs="Times New Roman"/>
                <w:sz w:val="24"/>
                <w:szCs w:val="24"/>
              </w:rPr>
              <w:t>Eur</w:t>
            </w:r>
            <w:proofErr w:type="spellEnd"/>
          </w:p>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MK lėšos</w:t>
            </w:r>
          </w:p>
        </w:tc>
      </w:tr>
      <w:tr w:rsidR="006E40B2" w:rsidRPr="00007986" w:rsidTr="001E33FE">
        <w:tc>
          <w:tcPr>
            <w:tcW w:w="1838" w:type="dxa"/>
            <w:vMerge/>
          </w:tcPr>
          <w:p w:rsidR="006E40B2" w:rsidRPr="00007986" w:rsidRDefault="006E40B2" w:rsidP="006E40B2">
            <w:pPr>
              <w:rPr>
                <w:rFonts w:ascii="Times New Roman" w:hAnsi="Times New Roman" w:cs="Times New Roman"/>
                <w:sz w:val="24"/>
                <w:szCs w:val="24"/>
              </w:rPr>
            </w:pPr>
          </w:p>
        </w:tc>
        <w:tc>
          <w:tcPr>
            <w:tcW w:w="2160"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Lopšelio-darželio 40-mečio paminėjimas.</w:t>
            </w:r>
          </w:p>
        </w:tc>
        <w:tc>
          <w:tcPr>
            <w:tcW w:w="2801"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Suburta darbo grupė, kuri koordinuos pasiruošimą 40 –</w:t>
            </w:r>
            <w:proofErr w:type="spellStart"/>
            <w:r>
              <w:rPr>
                <w:rFonts w:ascii="Times New Roman" w:hAnsi="Times New Roman" w:cs="Times New Roman"/>
                <w:sz w:val="24"/>
                <w:szCs w:val="24"/>
              </w:rPr>
              <w:t>mečio</w:t>
            </w:r>
            <w:proofErr w:type="spellEnd"/>
            <w:r>
              <w:rPr>
                <w:rFonts w:ascii="Times New Roman" w:hAnsi="Times New Roman" w:cs="Times New Roman"/>
                <w:sz w:val="24"/>
                <w:szCs w:val="24"/>
              </w:rPr>
              <w:t xml:space="preserve"> paminėjimui.</w:t>
            </w:r>
          </w:p>
        </w:tc>
        <w:tc>
          <w:tcPr>
            <w:tcW w:w="2552"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Organizuoti šventiniai paminėjimo renginiai lopšelio-darželio bendruomenei, socialiniams partneriams, svečiams.</w:t>
            </w:r>
          </w:p>
        </w:tc>
        <w:tc>
          <w:tcPr>
            <w:tcW w:w="1276"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2018 m. gegužės mėn.</w:t>
            </w:r>
          </w:p>
        </w:tc>
        <w:tc>
          <w:tcPr>
            <w:tcW w:w="180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Direktorius, direktoriaus pavaduotojas ugdymui</w:t>
            </w:r>
            <w:r w:rsidR="00606E66">
              <w:rPr>
                <w:rFonts w:ascii="Times New Roman" w:hAnsi="Times New Roman" w:cs="Times New Roman"/>
                <w:sz w:val="24"/>
                <w:szCs w:val="24"/>
              </w:rPr>
              <w:t>,</w:t>
            </w:r>
          </w:p>
          <w:p w:rsidR="00606E66" w:rsidRDefault="00606E66" w:rsidP="00606E66">
            <w:pPr>
              <w:rPr>
                <w:rFonts w:ascii="Times New Roman" w:hAnsi="Times New Roman" w:cs="Times New Roman"/>
                <w:sz w:val="24"/>
                <w:szCs w:val="24"/>
              </w:rPr>
            </w:pPr>
            <w:r>
              <w:rPr>
                <w:rFonts w:ascii="Times New Roman" w:hAnsi="Times New Roman" w:cs="Times New Roman"/>
                <w:sz w:val="24"/>
                <w:szCs w:val="24"/>
              </w:rPr>
              <w:lastRenderedPageBreak/>
              <w:t>direktoriaus pavaduotojas ūkiui</w:t>
            </w:r>
          </w:p>
        </w:tc>
        <w:tc>
          <w:tcPr>
            <w:tcW w:w="156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lastRenderedPageBreak/>
              <w:t xml:space="preserve">200,00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Įstaigos lėšos</w:t>
            </w:r>
          </w:p>
        </w:tc>
      </w:tr>
      <w:tr w:rsidR="006E40B2" w:rsidRPr="00007986" w:rsidTr="001E33FE">
        <w:tc>
          <w:tcPr>
            <w:tcW w:w="1838" w:type="dxa"/>
            <w:vMerge/>
          </w:tcPr>
          <w:p w:rsidR="006E40B2" w:rsidRPr="00007986" w:rsidRDefault="006E40B2" w:rsidP="006E40B2">
            <w:pPr>
              <w:rPr>
                <w:rFonts w:ascii="Times New Roman" w:hAnsi="Times New Roman" w:cs="Times New Roman"/>
                <w:sz w:val="24"/>
                <w:szCs w:val="24"/>
              </w:rPr>
            </w:pPr>
          </w:p>
        </w:tc>
        <w:tc>
          <w:tcPr>
            <w:tcW w:w="2160"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Valstybinių, kalendorinių, atmintinų dienų paminėjimo organizavimas</w:t>
            </w:r>
          </w:p>
        </w:tc>
        <w:tc>
          <w:tcPr>
            <w:tcW w:w="2801"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Kasmet kūrybingai, išradingai organizuojami renginiai.</w:t>
            </w:r>
          </w:p>
        </w:tc>
        <w:tc>
          <w:tcPr>
            <w:tcW w:w="2552"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Surengta 10 renginių. Renginių nuotraukos patalpinamos įstaigos interneto svetainėje.</w:t>
            </w:r>
          </w:p>
        </w:tc>
        <w:tc>
          <w:tcPr>
            <w:tcW w:w="1276"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1563" w:type="dxa"/>
          </w:tcPr>
          <w:p w:rsidR="006E40B2" w:rsidRPr="00007986" w:rsidRDefault="00606E66" w:rsidP="00606E66">
            <w:pPr>
              <w:rPr>
                <w:rFonts w:ascii="Times New Roman" w:hAnsi="Times New Roman" w:cs="Times New Roman"/>
                <w:sz w:val="24"/>
                <w:szCs w:val="24"/>
              </w:rPr>
            </w:pPr>
            <w:r>
              <w:rPr>
                <w:rFonts w:ascii="Times New Roman" w:hAnsi="Times New Roman" w:cs="Times New Roman"/>
                <w:sz w:val="24"/>
                <w:szCs w:val="24"/>
              </w:rPr>
              <w:t xml:space="preserve">50,00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Įstaigos lėšos</w:t>
            </w:r>
          </w:p>
        </w:tc>
      </w:tr>
      <w:tr w:rsidR="006E40B2" w:rsidRPr="00007986" w:rsidTr="001E33FE">
        <w:tc>
          <w:tcPr>
            <w:tcW w:w="1838" w:type="dxa"/>
            <w:vMerge/>
          </w:tcPr>
          <w:p w:rsidR="006E40B2" w:rsidRPr="00007986" w:rsidRDefault="006E40B2" w:rsidP="006E40B2">
            <w:pPr>
              <w:rPr>
                <w:rFonts w:ascii="Times New Roman" w:hAnsi="Times New Roman" w:cs="Times New Roman"/>
                <w:sz w:val="24"/>
                <w:szCs w:val="24"/>
              </w:rPr>
            </w:pPr>
          </w:p>
        </w:tc>
        <w:tc>
          <w:tcPr>
            <w:tcW w:w="2160"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Sąlygų sudarymas vaikams lankyti pagedaujamus neformalaus švietimo būrelius.</w:t>
            </w:r>
          </w:p>
        </w:tc>
        <w:tc>
          <w:tcPr>
            <w:tcW w:w="2801"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Įstaigoje veikia šokių, anglų kalbos, sporto, </w:t>
            </w:r>
            <w:proofErr w:type="spellStart"/>
            <w:r>
              <w:rPr>
                <w:rFonts w:ascii="Times New Roman" w:hAnsi="Times New Roman" w:cs="Times New Roman"/>
                <w:sz w:val="24"/>
                <w:szCs w:val="24"/>
              </w:rPr>
              <w:t>robotikos</w:t>
            </w:r>
            <w:proofErr w:type="spellEnd"/>
            <w:r>
              <w:rPr>
                <w:rFonts w:ascii="Times New Roman" w:hAnsi="Times New Roman" w:cs="Times New Roman"/>
                <w:sz w:val="24"/>
                <w:szCs w:val="24"/>
              </w:rPr>
              <w:t xml:space="preserve"> būreliai. </w:t>
            </w:r>
          </w:p>
        </w:tc>
        <w:tc>
          <w:tcPr>
            <w:tcW w:w="2552" w:type="dxa"/>
          </w:tcPr>
          <w:p w:rsidR="006E40B2" w:rsidRPr="00007986" w:rsidRDefault="006E40B2" w:rsidP="00883E72">
            <w:pPr>
              <w:rPr>
                <w:rFonts w:ascii="Times New Roman" w:hAnsi="Times New Roman" w:cs="Times New Roman"/>
                <w:sz w:val="24"/>
                <w:szCs w:val="24"/>
              </w:rPr>
            </w:pPr>
            <w:r>
              <w:rPr>
                <w:rFonts w:ascii="Times New Roman" w:hAnsi="Times New Roman" w:cs="Times New Roman"/>
                <w:sz w:val="24"/>
                <w:szCs w:val="24"/>
              </w:rPr>
              <w:t xml:space="preserve"> Iki 2018 m. </w:t>
            </w:r>
            <w:r w:rsidR="00883E72">
              <w:rPr>
                <w:rFonts w:ascii="Times New Roman" w:hAnsi="Times New Roman" w:cs="Times New Roman"/>
                <w:sz w:val="24"/>
                <w:szCs w:val="24"/>
              </w:rPr>
              <w:t xml:space="preserve">spalio </w:t>
            </w:r>
            <w:r>
              <w:rPr>
                <w:rFonts w:ascii="Times New Roman" w:hAnsi="Times New Roman" w:cs="Times New Roman"/>
                <w:sz w:val="24"/>
                <w:szCs w:val="24"/>
              </w:rPr>
              <w:t>mėn. išsiaiškinta, kokių būrelių pageidauja šeimos ir sudarytos sąlygos pageidaujamiems būreliams veikti.</w:t>
            </w:r>
          </w:p>
        </w:tc>
        <w:tc>
          <w:tcPr>
            <w:tcW w:w="1276"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1563"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w:t>
            </w:r>
          </w:p>
        </w:tc>
      </w:tr>
      <w:tr w:rsidR="006E40B2" w:rsidRPr="00007986" w:rsidTr="001E33FE">
        <w:tc>
          <w:tcPr>
            <w:tcW w:w="1838" w:type="dxa"/>
            <w:vMerge w:val="restart"/>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2. Plėtoti ekologinį ugdymą(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integruojant Lauko pedagogiką ugdymo procese.</w:t>
            </w:r>
          </w:p>
        </w:tc>
        <w:tc>
          <w:tcPr>
            <w:tcW w:w="2160" w:type="dxa"/>
          </w:tcPr>
          <w:p w:rsidR="006E40B2" w:rsidRPr="00007986" w:rsidRDefault="006E40B2" w:rsidP="000133C0">
            <w:pPr>
              <w:rPr>
                <w:rFonts w:ascii="Times New Roman" w:hAnsi="Times New Roman" w:cs="Times New Roman"/>
                <w:sz w:val="24"/>
                <w:szCs w:val="24"/>
              </w:rPr>
            </w:pPr>
            <w:r>
              <w:rPr>
                <w:rFonts w:ascii="Times New Roman" w:hAnsi="Times New Roman" w:cs="Times New Roman"/>
                <w:sz w:val="24"/>
                <w:szCs w:val="24"/>
              </w:rPr>
              <w:t xml:space="preserve">Dalyvavimas </w:t>
            </w:r>
            <w:r w:rsidR="000133C0">
              <w:rPr>
                <w:rFonts w:ascii="Times New Roman" w:hAnsi="Times New Roman" w:cs="Times New Roman"/>
                <w:sz w:val="24"/>
                <w:szCs w:val="24"/>
              </w:rPr>
              <w:t>G</w:t>
            </w:r>
            <w:r>
              <w:rPr>
                <w:rFonts w:ascii="Times New Roman" w:hAnsi="Times New Roman" w:cs="Times New Roman"/>
                <w:sz w:val="24"/>
                <w:szCs w:val="24"/>
              </w:rPr>
              <w:t>amtos mokyklos akcijoje „Už vieną trupinėlį čiulbėsiu visą vasarėlę“</w:t>
            </w:r>
          </w:p>
        </w:tc>
        <w:tc>
          <w:tcPr>
            <w:tcW w:w="2801"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Kasmet vaikai dalyvauja akcijoje. Labai svarbu įtraukti tėvelius.</w:t>
            </w:r>
          </w:p>
        </w:tc>
        <w:tc>
          <w:tcPr>
            <w:tcW w:w="2552"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Vaikai padės paukšteliams sėkmingai peržiemoti, bus įgyvendintas akcijos planas, propaguojamos aplinkosaugos nuostatos. </w:t>
            </w:r>
          </w:p>
        </w:tc>
        <w:tc>
          <w:tcPr>
            <w:tcW w:w="1276"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2018 m. </w:t>
            </w:r>
          </w:p>
        </w:tc>
        <w:tc>
          <w:tcPr>
            <w:tcW w:w="1803"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Direktoriaus pavaduotojas ugdymui, pedagogai</w:t>
            </w:r>
          </w:p>
        </w:tc>
        <w:tc>
          <w:tcPr>
            <w:tcW w:w="1563"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w:t>
            </w:r>
          </w:p>
        </w:tc>
      </w:tr>
      <w:tr w:rsidR="006E40B2" w:rsidRPr="00007986" w:rsidTr="001E33FE">
        <w:tc>
          <w:tcPr>
            <w:tcW w:w="1838" w:type="dxa"/>
            <w:vMerge/>
          </w:tcPr>
          <w:p w:rsidR="006E40B2" w:rsidRDefault="006E40B2" w:rsidP="006E40B2">
            <w:pPr>
              <w:rPr>
                <w:rFonts w:ascii="Times New Roman" w:hAnsi="Times New Roman" w:cs="Times New Roman"/>
                <w:sz w:val="24"/>
                <w:szCs w:val="24"/>
              </w:rPr>
            </w:pPr>
          </w:p>
        </w:tc>
        <w:tc>
          <w:tcPr>
            <w:tcW w:w="2160"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Pranešimo tėvams „Lauko pedagogika. Kas tai? Kodėl mus </w:t>
            </w:r>
            <w:r>
              <w:rPr>
                <w:rFonts w:ascii="Times New Roman" w:hAnsi="Times New Roman" w:cs="Times New Roman"/>
                <w:sz w:val="24"/>
                <w:szCs w:val="24"/>
              </w:rPr>
              <w:lastRenderedPageBreak/>
              <w:t>gąsdina vaikas lauke? parengimas.</w:t>
            </w:r>
          </w:p>
        </w:tc>
        <w:tc>
          <w:tcPr>
            <w:tcW w:w="2801"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lastRenderedPageBreak/>
              <w:t xml:space="preserve">Dauguma tėvų neturi žinių apie Lauko pedagogiką. </w:t>
            </w:r>
          </w:p>
        </w:tc>
        <w:tc>
          <w:tcPr>
            <w:tcW w:w="2552"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Visuotinių susirinkimų metu tėvai supažindinti su lauko pedagogika.</w:t>
            </w:r>
          </w:p>
        </w:tc>
        <w:tc>
          <w:tcPr>
            <w:tcW w:w="1276"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156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w:t>
            </w:r>
          </w:p>
        </w:tc>
      </w:tr>
      <w:tr w:rsidR="006E40B2" w:rsidRPr="00007986" w:rsidTr="001E33FE">
        <w:tc>
          <w:tcPr>
            <w:tcW w:w="1838" w:type="dxa"/>
            <w:vMerge/>
          </w:tcPr>
          <w:p w:rsidR="006E40B2" w:rsidRDefault="006E40B2" w:rsidP="006E40B2">
            <w:pPr>
              <w:rPr>
                <w:rFonts w:ascii="Times New Roman" w:hAnsi="Times New Roman" w:cs="Times New Roman"/>
                <w:sz w:val="24"/>
                <w:szCs w:val="24"/>
              </w:rPr>
            </w:pPr>
          </w:p>
        </w:tc>
        <w:tc>
          <w:tcPr>
            <w:tcW w:w="2160"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veiklos perkėlimas į lauko erdves.</w:t>
            </w:r>
          </w:p>
        </w:tc>
        <w:tc>
          <w:tcPr>
            <w:tcW w:w="2801"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Ugdymas(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dažniausiai vyksta vidaus erdvėse.</w:t>
            </w:r>
          </w:p>
        </w:tc>
        <w:tc>
          <w:tcPr>
            <w:tcW w:w="2552"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 Trečdalis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veiklos vyksta lauko erdvėse.</w:t>
            </w:r>
          </w:p>
        </w:tc>
        <w:tc>
          <w:tcPr>
            <w:tcW w:w="1276"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156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w:t>
            </w:r>
          </w:p>
        </w:tc>
      </w:tr>
      <w:tr w:rsidR="006E40B2" w:rsidRPr="00007986" w:rsidTr="001E33FE">
        <w:tc>
          <w:tcPr>
            <w:tcW w:w="1838" w:type="dxa"/>
            <w:vMerge/>
          </w:tcPr>
          <w:p w:rsidR="006E40B2" w:rsidRDefault="006E40B2" w:rsidP="006E40B2">
            <w:pPr>
              <w:rPr>
                <w:rFonts w:ascii="Times New Roman" w:hAnsi="Times New Roman" w:cs="Times New Roman"/>
                <w:sz w:val="24"/>
                <w:szCs w:val="24"/>
              </w:rPr>
            </w:pPr>
          </w:p>
        </w:tc>
        <w:tc>
          <w:tcPr>
            <w:tcW w:w="2160"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Turistinių žygių organizavimas po Panevėžio apylinkes.</w:t>
            </w:r>
          </w:p>
        </w:tc>
        <w:tc>
          <w:tcPr>
            <w:tcW w:w="2801"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Turistiniai žygiai, išvykos vyksta kartą per mėnesį.</w:t>
            </w:r>
          </w:p>
        </w:tc>
        <w:tc>
          <w:tcPr>
            <w:tcW w:w="2552"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2-3 kartus per mėnesį organizuojami 1-2 val. žygiai į parką, prie upės ir kt. </w:t>
            </w:r>
          </w:p>
        </w:tc>
        <w:tc>
          <w:tcPr>
            <w:tcW w:w="1276"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Pedagogai</w:t>
            </w:r>
          </w:p>
        </w:tc>
        <w:tc>
          <w:tcPr>
            <w:tcW w:w="1563"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w:t>
            </w:r>
          </w:p>
        </w:tc>
      </w:tr>
      <w:tr w:rsidR="006E40B2" w:rsidRPr="00007986" w:rsidTr="001E33FE">
        <w:tc>
          <w:tcPr>
            <w:tcW w:w="1838" w:type="dxa"/>
            <w:vMerge/>
          </w:tcPr>
          <w:p w:rsidR="006E40B2" w:rsidRPr="00007986" w:rsidRDefault="006E40B2" w:rsidP="006E40B2">
            <w:pPr>
              <w:rPr>
                <w:rFonts w:ascii="Times New Roman" w:hAnsi="Times New Roman" w:cs="Times New Roman"/>
                <w:sz w:val="24"/>
                <w:szCs w:val="24"/>
              </w:rPr>
            </w:pPr>
          </w:p>
        </w:tc>
        <w:tc>
          <w:tcPr>
            <w:tcW w:w="2160" w:type="dxa"/>
          </w:tcPr>
          <w:p w:rsidR="006E40B2" w:rsidRDefault="006E40B2" w:rsidP="006E40B2">
            <w:pPr>
              <w:rPr>
                <w:rFonts w:ascii="Times New Roman" w:hAnsi="Times New Roman" w:cs="Times New Roman"/>
                <w:sz w:val="24"/>
                <w:szCs w:val="24"/>
              </w:rPr>
            </w:pPr>
            <w:r>
              <w:rPr>
                <w:rFonts w:ascii="Times New Roman" w:hAnsi="Times New Roman" w:cs="Times New Roman"/>
                <w:sz w:val="24"/>
                <w:szCs w:val="24"/>
              </w:rPr>
              <w:t>Aplinkosaugos projekto „Saugokime savo aplinką“ įgyvendinimas.</w:t>
            </w:r>
          </w:p>
        </w:tc>
        <w:tc>
          <w:tcPr>
            <w:tcW w:w="2801"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2017 m. vykdytas projektas „Padėk žemei – mažink šiukšles“.</w:t>
            </w:r>
          </w:p>
        </w:tc>
        <w:tc>
          <w:tcPr>
            <w:tcW w:w="2552"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Tęsiamas projektas, plėtojamas vaikų ekologinis mąstymas per praktinę veiklą.</w:t>
            </w:r>
          </w:p>
        </w:tc>
        <w:tc>
          <w:tcPr>
            <w:tcW w:w="1276"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Direktoriaus pavaduotojas ugdymui, pedagogai.</w:t>
            </w:r>
          </w:p>
        </w:tc>
        <w:tc>
          <w:tcPr>
            <w:tcW w:w="1563" w:type="dxa"/>
          </w:tcPr>
          <w:p w:rsidR="006E40B2" w:rsidRPr="00007986" w:rsidRDefault="006E40B2" w:rsidP="006E40B2">
            <w:pPr>
              <w:rPr>
                <w:rFonts w:ascii="Times New Roman" w:hAnsi="Times New Roman" w:cs="Times New Roman"/>
                <w:sz w:val="24"/>
                <w:szCs w:val="24"/>
              </w:rPr>
            </w:pPr>
            <w:r>
              <w:rPr>
                <w:rFonts w:ascii="Times New Roman" w:hAnsi="Times New Roman" w:cs="Times New Roman"/>
                <w:sz w:val="24"/>
                <w:szCs w:val="24"/>
              </w:rPr>
              <w:t xml:space="preserve">150,00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projekto lėšos</w:t>
            </w:r>
          </w:p>
        </w:tc>
      </w:tr>
      <w:tr w:rsidR="006E40B2" w:rsidRPr="00007986" w:rsidTr="001E33FE">
        <w:tc>
          <w:tcPr>
            <w:tcW w:w="1838" w:type="dxa"/>
            <w:vMerge/>
          </w:tcPr>
          <w:p w:rsidR="006E40B2" w:rsidRPr="00007986" w:rsidRDefault="006E40B2" w:rsidP="006E40B2">
            <w:pPr>
              <w:rPr>
                <w:rFonts w:ascii="Times New Roman" w:hAnsi="Times New Roman" w:cs="Times New Roman"/>
                <w:sz w:val="24"/>
                <w:szCs w:val="24"/>
              </w:rPr>
            </w:pPr>
          </w:p>
        </w:tc>
        <w:tc>
          <w:tcPr>
            <w:tcW w:w="2160" w:type="dxa"/>
          </w:tcPr>
          <w:p w:rsidR="006E40B2" w:rsidRPr="00007986" w:rsidRDefault="006E40B2" w:rsidP="00036B58">
            <w:pPr>
              <w:rPr>
                <w:rFonts w:ascii="Times New Roman" w:hAnsi="Times New Roman" w:cs="Times New Roman"/>
                <w:sz w:val="24"/>
                <w:szCs w:val="24"/>
              </w:rPr>
            </w:pPr>
            <w:r>
              <w:rPr>
                <w:rFonts w:ascii="Times New Roman" w:hAnsi="Times New Roman" w:cs="Times New Roman"/>
                <w:sz w:val="24"/>
                <w:szCs w:val="24"/>
              </w:rPr>
              <w:t xml:space="preserve">Talkos organizavimas </w:t>
            </w:r>
            <w:r w:rsidR="00606E66">
              <w:rPr>
                <w:rFonts w:ascii="Times New Roman" w:hAnsi="Times New Roman" w:cs="Times New Roman"/>
                <w:sz w:val="24"/>
                <w:szCs w:val="24"/>
              </w:rPr>
              <w:t>įstaigoje</w:t>
            </w:r>
            <w:r w:rsidR="00036B58">
              <w:rPr>
                <w:rFonts w:ascii="Times New Roman" w:hAnsi="Times New Roman" w:cs="Times New Roman"/>
                <w:sz w:val="24"/>
                <w:szCs w:val="24"/>
              </w:rPr>
              <w:t xml:space="preserve"> bei miesto erdvėse.</w:t>
            </w:r>
            <w:r w:rsidR="00606E66">
              <w:rPr>
                <w:rFonts w:ascii="Times New Roman" w:hAnsi="Times New Roman" w:cs="Times New Roman"/>
                <w:sz w:val="24"/>
                <w:szCs w:val="24"/>
              </w:rPr>
              <w:t xml:space="preserve"> </w:t>
            </w:r>
          </w:p>
        </w:tc>
        <w:tc>
          <w:tcPr>
            <w:tcW w:w="2801" w:type="dxa"/>
          </w:tcPr>
          <w:p w:rsidR="006E40B2"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Svarbu skatinti vaikus domėtis ekologinėmis problemomis.</w:t>
            </w:r>
          </w:p>
        </w:tc>
        <w:tc>
          <w:tcPr>
            <w:tcW w:w="2552" w:type="dxa"/>
          </w:tcPr>
          <w:p w:rsidR="006E40B2" w:rsidRPr="00007986" w:rsidRDefault="00036B58" w:rsidP="00036B58">
            <w:pPr>
              <w:rPr>
                <w:rFonts w:ascii="Times New Roman" w:hAnsi="Times New Roman" w:cs="Times New Roman"/>
                <w:sz w:val="24"/>
                <w:szCs w:val="24"/>
              </w:rPr>
            </w:pPr>
            <w:r>
              <w:rPr>
                <w:rFonts w:ascii="Times New Roman" w:hAnsi="Times New Roman" w:cs="Times New Roman"/>
                <w:sz w:val="24"/>
                <w:szCs w:val="24"/>
              </w:rPr>
              <w:t xml:space="preserve">Suorganizuotos 2-3 </w:t>
            </w:r>
            <w:proofErr w:type="spellStart"/>
            <w:r>
              <w:rPr>
                <w:rFonts w:ascii="Times New Roman" w:hAnsi="Times New Roman" w:cs="Times New Roman"/>
                <w:sz w:val="24"/>
                <w:szCs w:val="24"/>
              </w:rPr>
              <w:t>talkos.</w:t>
            </w:r>
            <w:r w:rsidR="00B16196">
              <w:rPr>
                <w:rFonts w:ascii="Times New Roman" w:hAnsi="Times New Roman" w:cs="Times New Roman"/>
                <w:sz w:val="24"/>
                <w:szCs w:val="24"/>
              </w:rPr>
              <w:t>Vaikai</w:t>
            </w:r>
            <w:proofErr w:type="spellEnd"/>
            <w:r w:rsidR="00B16196">
              <w:rPr>
                <w:rFonts w:ascii="Times New Roman" w:hAnsi="Times New Roman" w:cs="Times New Roman"/>
                <w:sz w:val="24"/>
                <w:szCs w:val="24"/>
              </w:rPr>
              <w:t xml:space="preserve"> susiburs bendrai veiklai saugant artimiausią aplinką.</w:t>
            </w:r>
          </w:p>
        </w:tc>
        <w:tc>
          <w:tcPr>
            <w:tcW w:w="1276" w:type="dxa"/>
          </w:tcPr>
          <w:p w:rsidR="006E40B2"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2018 m. balandžio mėn.</w:t>
            </w:r>
          </w:p>
        </w:tc>
        <w:tc>
          <w:tcPr>
            <w:tcW w:w="1803" w:type="dxa"/>
          </w:tcPr>
          <w:p w:rsidR="006E40B2"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Pedagogai</w:t>
            </w:r>
          </w:p>
        </w:tc>
        <w:tc>
          <w:tcPr>
            <w:tcW w:w="1563" w:type="dxa"/>
          </w:tcPr>
          <w:p w:rsidR="006E40B2"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w:t>
            </w:r>
          </w:p>
        </w:tc>
      </w:tr>
      <w:tr w:rsidR="00B16196" w:rsidRPr="00007986" w:rsidTr="001E33FE">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Pr="00007986" w:rsidRDefault="00B16196" w:rsidP="00B16196">
            <w:pPr>
              <w:rPr>
                <w:rFonts w:ascii="Times New Roman" w:hAnsi="Times New Roman" w:cs="Times New Roman"/>
                <w:sz w:val="24"/>
                <w:szCs w:val="24"/>
              </w:rPr>
            </w:pPr>
            <w:r>
              <w:rPr>
                <w:rFonts w:ascii="Times New Roman" w:hAnsi="Times New Roman" w:cs="Times New Roman"/>
                <w:sz w:val="24"/>
                <w:szCs w:val="24"/>
              </w:rPr>
              <w:t xml:space="preserve">Bendruomenės kūrybinių darbų paroda „Prikelti naujam gyvenimui‘ </w:t>
            </w:r>
          </w:p>
        </w:tc>
        <w:tc>
          <w:tcPr>
            <w:tcW w:w="2801" w:type="dxa"/>
          </w:tcPr>
          <w:p w:rsidR="00B16196" w:rsidRPr="00007986" w:rsidRDefault="00F36111" w:rsidP="00F36111">
            <w:pPr>
              <w:rPr>
                <w:rFonts w:ascii="Times New Roman" w:hAnsi="Times New Roman" w:cs="Times New Roman"/>
                <w:sz w:val="24"/>
                <w:szCs w:val="24"/>
              </w:rPr>
            </w:pPr>
            <w:r>
              <w:rPr>
                <w:rFonts w:ascii="Times New Roman" w:hAnsi="Times New Roman" w:cs="Times New Roman"/>
                <w:sz w:val="24"/>
                <w:szCs w:val="24"/>
              </w:rPr>
              <w:t>Plėtojama šeimų saviraiška, kūrybiškumas.</w:t>
            </w:r>
          </w:p>
        </w:tc>
        <w:tc>
          <w:tcPr>
            <w:tcW w:w="2552" w:type="dxa"/>
          </w:tcPr>
          <w:p w:rsidR="00B16196" w:rsidRPr="00007986" w:rsidRDefault="00B16196" w:rsidP="00F36111">
            <w:pPr>
              <w:rPr>
                <w:rFonts w:ascii="Times New Roman" w:hAnsi="Times New Roman" w:cs="Times New Roman"/>
                <w:sz w:val="24"/>
                <w:szCs w:val="24"/>
              </w:rPr>
            </w:pPr>
            <w:r>
              <w:rPr>
                <w:rFonts w:ascii="Times New Roman" w:hAnsi="Times New Roman" w:cs="Times New Roman"/>
                <w:sz w:val="24"/>
                <w:szCs w:val="24"/>
              </w:rPr>
              <w:t>Paroda – Europos atliekų mažinimo</w:t>
            </w:r>
            <w:r w:rsidR="00F36111">
              <w:rPr>
                <w:rFonts w:ascii="Times New Roman" w:hAnsi="Times New Roman" w:cs="Times New Roman"/>
                <w:sz w:val="24"/>
                <w:szCs w:val="24"/>
              </w:rPr>
              <w:t xml:space="preserve"> savaitės</w:t>
            </w:r>
            <w:r>
              <w:rPr>
                <w:rFonts w:ascii="Times New Roman" w:hAnsi="Times New Roman" w:cs="Times New Roman"/>
                <w:sz w:val="24"/>
                <w:szCs w:val="24"/>
              </w:rPr>
              <w:t xml:space="preserve"> </w:t>
            </w:r>
            <w:r w:rsidR="00F36111">
              <w:rPr>
                <w:rFonts w:ascii="Times New Roman" w:hAnsi="Times New Roman" w:cs="Times New Roman"/>
                <w:sz w:val="24"/>
                <w:szCs w:val="24"/>
              </w:rPr>
              <w:t>r</w:t>
            </w:r>
            <w:r>
              <w:rPr>
                <w:rFonts w:ascii="Times New Roman" w:hAnsi="Times New Roman" w:cs="Times New Roman"/>
                <w:sz w:val="24"/>
                <w:szCs w:val="24"/>
              </w:rPr>
              <w:t>enginys.</w:t>
            </w:r>
            <w:r w:rsidR="00F36111">
              <w:rPr>
                <w:rFonts w:ascii="Times New Roman" w:hAnsi="Times New Roman" w:cs="Times New Roman"/>
                <w:sz w:val="24"/>
                <w:szCs w:val="24"/>
              </w:rPr>
              <w:t xml:space="preserve"> </w:t>
            </w:r>
            <w:r>
              <w:rPr>
                <w:rFonts w:ascii="Times New Roman" w:hAnsi="Times New Roman" w:cs="Times New Roman"/>
                <w:sz w:val="24"/>
                <w:szCs w:val="24"/>
              </w:rPr>
              <w:t>Vaikai sužinos</w:t>
            </w:r>
            <w:r w:rsidR="00F36111">
              <w:rPr>
                <w:rFonts w:ascii="Times New Roman" w:hAnsi="Times New Roman" w:cs="Times New Roman"/>
                <w:sz w:val="24"/>
                <w:szCs w:val="24"/>
              </w:rPr>
              <w:t>, kad buitines atliekas galima prikelti naujam gyvenimui.</w:t>
            </w:r>
          </w:p>
        </w:tc>
        <w:tc>
          <w:tcPr>
            <w:tcW w:w="1276"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2018 m. lapkričio mėn.</w:t>
            </w:r>
          </w:p>
        </w:tc>
        <w:tc>
          <w:tcPr>
            <w:tcW w:w="180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156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w:t>
            </w:r>
          </w:p>
        </w:tc>
      </w:tr>
      <w:tr w:rsidR="00B16196" w:rsidRPr="00007986" w:rsidTr="001E33FE">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Pr="00007986" w:rsidRDefault="00B16196" w:rsidP="00B16196">
            <w:pPr>
              <w:rPr>
                <w:rFonts w:ascii="Times New Roman" w:hAnsi="Times New Roman" w:cs="Times New Roman"/>
                <w:sz w:val="24"/>
                <w:szCs w:val="24"/>
              </w:rPr>
            </w:pPr>
            <w:r>
              <w:rPr>
                <w:rFonts w:ascii="Times New Roman" w:hAnsi="Times New Roman" w:cs="Times New Roman"/>
                <w:sz w:val="24"/>
                <w:szCs w:val="24"/>
              </w:rPr>
              <w:t xml:space="preserve">Renginys „Ekologinė mada“ </w:t>
            </w:r>
          </w:p>
        </w:tc>
        <w:tc>
          <w:tcPr>
            <w:tcW w:w="2801" w:type="dxa"/>
          </w:tcPr>
          <w:p w:rsidR="00B16196" w:rsidRPr="00007986" w:rsidRDefault="00542744" w:rsidP="006E40B2">
            <w:pPr>
              <w:rPr>
                <w:rFonts w:ascii="Times New Roman" w:hAnsi="Times New Roman" w:cs="Times New Roman"/>
                <w:sz w:val="24"/>
                <w:szCs w:val="24"/>
              </w:rPr>
            </w:pPr>
            <w:r>
              <w:rPr>
                <w:rFonts w:ascii="Times New Roman" w:hAnsi="Times New Roman" w:cs="Times New Roman"/>
                <w:sz w:val="24"/>
                <w:szCs w:val="24"/>
              </w:rPr>
              <w:t>Gilinamos vaikų žinios aplinkosaugos srityje.</w:t>
            </w:r>
          </w:p>
        </w:tc>
        <w:tc>
          <w:tcPr>
            <w:tcW w:w="2552" w:type="dxa"/>
          </w:tcPr>
          <w:p w:rsidR="00B16196" w:rsidRPr="00007986" w:rsidRDefault="00542744" w:rsidP="00542744">
            <w:pPr>
              <w:rPr>
                <w:rFonts w:ascii="Times New Roman" w:hAnsi="Times New Roman" w:cs="Times New Roman"/>
                <w:sz w:val="24"/>
                <w:szCs w:val="24"/>
              </w:rPr>
            </w:pPr>
            <w:r>
              <w:rPr>
                <w:rFonts w:ascii="Times New Roman" w:hAnsi="Times New Roman" w:cs="Times New Roman"/>
                <w:sz w:val="24"/>
                <w:szCs w:val="24"/>
              </w:rPr>
              <w:t>Aprangos detalės bus kuriamos iš buitinių atliekų. Naudojamos netradicinės, modernios darbo su vaikais ir šeimomis formos.</w:t>
            </w:r>
          </w:p>
        </w:tc>
        <w:tc>
          <w:tcPr>
            <w:tcW w:w="1276" w:type="dxa"/>
          </w:tcPr>
          <w:p w:rsidR="00B16196" w:rsidRPr="00007986" w:rsidRDefault="00542744" w:rsidP="006E40B2">
            <w:pPr>
              <w:rPr>
                <w:rFonts w:ascii="Times New Roman" w:hAnsi="Times New Roman" w:cs="Times New Roman"/>
                <w:sz w:val="24"/>
                <w:szCs w:val="24"/>
              </w:rPr>
            </w:pPr>
            <w:r>
              <w:rPr>
                <w:rFonts w:ascii="Times New Roman" w:hAnsi="Times New Roman" w:cs="Times New Roman"/>
                <w:sz w:val="24"/>
                <w:szCs w:val="24"/>
              </w:rPr>
              <w:t>2018 m. lapkričio mėn.</w:t>
            </w:r>
          </w:p>
        </w:tc>
        <w:tc>
          <w:tcPr>
            <w:tcW w:w="1803" w:type="dxa"/>
          </w:tcPr>
          <w:p w:rsidR="00B16196" w:rsidRPr="00007986" w:rsidRDefault="00542744" w:rsidP="006E40B2">
            <w:pPr>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1563" w:type="dxa"/>
          </w:tcPr>
          <w:p w:rsidR="00B16196" w:rsidRDefault="00036B58" w:rsidP="006E40B2">
            <w:pPr>
              <w:rPr>
                <w:rFonts w:ascii="Times New Roman" w:hAnsi="Times New Roman" w:cs="Times New Roman"/>
                <w:sz w:val="24"/>
                <w:szCs w:val="24"/>
              </w:rPr>
            </w:pPr>
            <w:r>
              <w:rPr>
                <w:rFonts w:ascii="Times New Roman" w:hAnsi="Times New Roman" w:cs="Times New Roman"/>
                <w:sz w:val="24"/>
                <w:szCs w:val="24"/>
              </w:rPr>
              <w:t xml:space="preserve">10,00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MK lėšos</w:t>
            </w:r>
          </w:p>
          <w:p w:rsidR="00036B58" w:rsidRPr="00007986" w:rsidRDefault="00036B58" w:rsidP="006E40B2">
            <w:pPr>
              <w:rPr>
                <w:rFonts w:ascii="Times New Roman" w:hAnsi="Times New Roman" w:cs="Times New Roman"/>
                <w:sz w:val="24"/>
                <w:szCs w:val="24"/>
              </w:rPr>
            </w:pPr>
          </w:p>
        </w:tc>
      </w:tr>
      <w:tr w:rsidR="00B16196" w:rsidRPr="00007986" w:rsidTr="001E33FE">
        <w:tc>
          <w:tcPr>
            <w:tcW w:w="1838" w:type="dxa"/>
            <w:vMerge w:val="restart"/>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3. Kurti vaiko raidą stimuliuojančią  aplinką.</w:t>
            </w:r>
          </w:p>
          <w:p w:rsidR="00B16196" w:rsidRPr="00007986" w:rsidRDefault="00B16196" w:rsidP="006E40B2">
            <w:pPr>
              <w:rPr>
                <w:rFonts w:ascii="Times New Roman" w:hAnsi="Times New Roman" w:cs="Times New Roman"/>
                <w:sz w:val="24"/>
                <w:szCs w:val="24"/>
              </w:rPr>
            </w:pPr>
          </w:p>
        </w:tc>
        <w:tc>
          <w:tcPr>
            <w:tcW w:w="2160"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Grupių papildymas ugdymo priemonėmis, žaislais.</w:t>
            </w:r>
          </w:p>
        </w:tc>
        <w:tc>
          <w:tcPr>
            <w:tcW w:w="2801" w:type="dxa"/>
          </w:tcPr>
          <w:p w:rsidR="00B16196" w:rsidRPr="00007986" w:rsidRDefault="00F36111" w:rsidP="00542744">
            <w:pPr>
              <w:rPr>
                <w:rFonts w:ascii="Times New Roman" w:hAnsi="Times New Roman" w:cs="Times New Roman"/>
                <w:sz w:val="24"/>
                <w:szCs w:val="24"/>
              </w:rPr>
            </w:pPr>
            <w:r>
              <w:rPr>
                <w:rFonts w:ascii="Times New Roman" w:hAnsi="Times New Roman" w:cs="Times New Roman"/>
                <w:sz w:val="24"/>
                <w:szCs w:val="24"/>
              </w:rPr>
              <w:t>2017 m. vykdytas įsivertinimas.  Pedagogai pateikė siūlymus</w:t>
            </w:r>
            <w:r w:rsidR="00C71506">
              <w:rPr>
                <w:rFonts w:ascii="Times New Roman" w:hAnsi="Times New Roman" w:cs="Times New Roman"/>
                <w:sz w:val="24"/>
                <w:szCs w:val="24"/>
              </w:rPr>
              <w:t xml:space="preserve"> dėl ugdymo(</w:t>
            </w:r>
            <w:proofErr w:type="spellStart"/>
            <w:r w:rsidR="00C71506">
              <w:rPr>
                <w:rFonts w:ascii="Times New Roman" w:hAnsi="Times New Roman" w:cs="Times New Roman"/>
                <w:sz w:val="24"/>
                <w:szCs w:val="24"/>
              </w:rPr>
              <w:t>si</w:t>
            </w:r>
            <w:proofErr w:type="spellEnd"/>
            <w:r w:rsidR="00C71506">
              <w:rPr>
                <w:rFonts w:ascii="Times New Roman" w:hAnsi="Times New Roman" w:cs="Times New Roman"/>
                <w:sz w:val="24"/>
                <w:szCs w:val="24"/>
              </w:rPr>
              <w:t xml:space="preserve">) priemonių įsigijimo. </w:t>
            </w:r>
          </w:p>
        </w:tc>
        <w:tc>
          <w:tcPr>
            <w:tcW w:w="2552"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Grupės papildytos reikalingomis ugdymo priemonėmis, žaislais.</w:t>
            </w:r>
          </w:p>
        </w:tc>
        <w:tc>
          <w:tcPr>
            <w:tcW w:w="1276"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Pr="00007986" w:rsidRDefault="00B16196" w:rsidP="00542744">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156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 xml:space="preserve">300,00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MK lėšos</w:t>
            </w:r>
          </w:p>
        </w:tc>
      </w:tr>
      <w:tr w:rsidR="00B16196" w:rsidRPr="00007986" w:rsidTr="001E33FE">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Lopšelio-darželio baldų</w:t>
            </w:r>
            <w:r w:rsidR="00036B58">
              <w:rPr>
                <w:rFonts w:ascii="Times New Roman" w:hAnsi="Times New Roman" w:cs="Times New Roman"/>
                <w:sz w:val="24"/>
                <w:szCs w:val="24"/>
              </w:rPr>
              <w:t xml:space="preserve">, televizorių </w:t>
            </w:r>
            <w:r>
              <w:rPr>
                <w:rFonts w:ascii="Times New Roman" w:hAnsi="Times New Roman" w:cs="Times New Roman"/>
                <w:sz w:val="24"/>
                <w:szCs w:val="24"/>
              </w:rPr>
              <w:t xml:space="preserve"> įsigijimas.</w:t>
            </w:r>
          </w:p>
        </w:tc>
        <w:tc>
          <w:tcPr>
            <w:tcW w:w="2801"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Dalis lopšelio-darželio baldų yra seni, susidėvėję.</w:t>
            </w:r>
          </w:p>
        </w:tc>
        <w:tc>
          <w:tcPr>
            <w:tcW w:w="2552" w:type="dxa"/>
          </w:tcPr>
          <w:p w:rsidR="00B16196"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 xml:space="preserve">Keletas </w:t>
            </w:r>
            <w:r w:rsidR="00C71506">
              <w:rPr>
                <w:rFonts w:ascii="Times New Roman" w:hAnsi="Times New Roman" w:cs="Times New Roman"/>
                <w:sz w:val="24"/>
                <w:szCs w:val="24"/>
              </w:rPr>
              <w:t xml:space="preserve"> senų, </w:t>
            </w:r>
            <w:r w:rsidR="00B16196">
              <w:rPr>
                <w:rFonts w:ascii="Times New Roman" w:hAnsi="Times New Roman" w:cs="Times New Roman"/>
                <w:sz w:val="24"/>
                <w:szCs w:val="24"/>
              </w:rPr>
              <w:t>susidėvėj</w:t>
            </w:r>
            <w:r w:rsidR="00C71506">
              <w:rPr>
                <w:rFonts w:ascii="Times New Roman" w:hAnsi="Times New Roman" w:cs="Times New Roman"/>
                <w:sz w:val="24"/>
                <w:szCs w:val="24"/>
              </w:rPr>
              <w:t xml:space="preserve">usių </w:t>
            </w:r>
            <w:r w:rsidR="00B16196">
              <w:rPr>
                <w:rFonts w:ascii="Times New Roman" w:hAnsi="Times New Roman" w:cs="Times New Roman"/>
                <w:sz w:val="24"/>
                <w:szCs w:val="24"/>
              </w:rPr>
              <w:t>bald</w:t>
            </w:r>
            <w:r w:rsidR="00C71506">
              <w:rPr>
                <w:rFonts w:ascii="Times New Roman" w:hAnsi="Times New Roman" w:cs="Times New Roman"/>
                <w:sz w:val="24"/>
                <w:szCs w:val="24"/>
              </w:rPr>
              <w:t xml:space="preserve">ų </w:t>
            </w:r>
            <w:r w:rsidR="00B16196">
              <w:rPr>
                <w:rFonts w:ascii="Times New Roman" w:hAnsi="Times New Roman" w:cs="Times New Roman"/>
                <w:sz w:val="24"/>
                <w:szCs w:val="24"/>
              </w:rPr>
              <w:t xml:space="preserve"> pakeisti naujais.</w:t>
            </w:r>
            <w:r w:rsidR="00036B58">
              <w:rPr>
                <w:rFonts w:ascii="Times New Roman" w:hAnsi="Times New Roman" w:cs="Times New Roman"/>
                <w:sz w:val="24"/>
                <w:szCs w:val="24"/>
              </w:rPr>
              <w:t xml:space="preserve"> Įsigyti 2 televizoriai savaitinėms grupėms.</w:t>
            </w:r>
          </w:p>
        </w:tc>
        <w:tc>
          <w:tcPr>
            <w:tcW w:w="1276"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Direktoriaus pavaduotojas ūkiui</w:t>
            </w:r>
          </w:p>
        </w:tc>
        <w:tc>
          <w:tcPr>
            <w:tcW w:w="1563" w:type="dxa"/>
          </w:tcPr>
          <w:p w:rsidR="00B16196" w:rsidRPr="00007986" w:rsidRDefault="00036B58" w:rsidP="00036B58">
            <w:pPr>
              <w:rPr>
                <w:rFonts w:ascii="Times New Roman" w:hAnsi="Times New Roman" w:cs="Times New Roman"/>
                <w:sz w:val="24"/>
                <w:szCs w:val="24"/>
              </w:rPr>
            </w:pPr>
            <w:r>
              <w:rPr>
                <w:rFonts w:ascii="Times New Roman" w:hAnsi="Times New Roman" w:cs="Times New Roman"/>
                <w:sz w:val="24"/>
                <w:szCs w:val="24"/>
              </w:rPr>
              <w:t xml:space="preserve">100,00 </w:t>
            </w:r>
            <w:proofErr w:type="spellStart"/>
            <w:r w:rsidR="00B16196">
              <w:rPr>
                <w:rFonts w:ascii="Times New Roman" w:hAnsi="Times New Roman" w:cs="Times New Roman"/>
                <w:sz w:val="24"/>
                <w:szCs w:val="24"/>
              </w:rPr>
              <w:t>Eur</w:t>
            </w:r>
            <w:proofErr w:type="spellEnd"/>
            <w:r w:rsidR="00B16196">
              <w:rPr>
                <w:rFonts w:ascii="Times New Roman" w:hAnsi="Times New Roman" w:cs="Times New Roman"/>
                <w:sz w:val="24"/>
                <w:szCs w:val="24"/>
              </w:rPr>
              <w:t xml:space="preserve">   </w:t>
            </w:r>
            <w:r>
              <w:rPr>
                <w:rFonts w:ascii="Times New Roman" w:hAnsi="Times New Roman" w:cs="Times New Roman"/>
                <w:sz w:val="24"/>
                <w:szCs w:val="24"/>
              </w:rPr>
              <w:t xml:space="preserve">MK </w:t>
            </w:r>
            <w:r w:rsidR="00B16196">
              <w:rPr>
                <w:rFonts w:ascii="Times New Roman" w:hAnsi="Times New Roman" w:cs="Times New Roman"/>
                <w:sz w:val="24"/>
                <w:szCs w:val="24"/>
              </w:rPr>
              <w:t xml:space="preserve"> lėšos</w:t>
            </w:r>
          </w:p>
        </w:tc>
      </w:tr>
      <w:tr w:rsidR="00B16196" w:rsidRPr="00007986" w:rsidTr="001E33FE">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Smėlio pakeitimas ir smėlio dėžių atnaujinimas.</w:t>
            </w:r>
          </w:p>
        </w:tc>
        <w:tc>
          <w:tcPr>
            <w:tcW w:w="2801"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Smėlis keičiamas kasmet.</w:t>
            </w:r>
          </w:p>
        </w:tc>
        <w:tc>
          <w:tcPr>
            <w:tcW w:w="2552"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Pakeistas smėlis, saugios smėlio dėžės.</w:t>
            </w:r>
          </w:p>
        </w:tc>
        <w:tc>
          <w:tcPr>
            <w:tcW w:w="1276"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Direktoriaus pavaduotojas ūkiui</w:t>
            </w:r>
          </w:p>
        </w:tc>
        <w:tc>
          <w:tcPr>
            <w:tcW w:w="1563" w:type="dxa"/>
          </w:tcPr>
          <w:p w:rsidR="00B16196" w:rsidRPr="00007986" w:rsidRDefault="00B16196" w:rsidP="00036B58">
            <w:pPr>
              <w:rPr>
                <w:rFonts w:ascii="Times New Roman" w:hAnsi="Times New Roman" w:cs="Times New Roman"/>
                <w:sz w:val="24"/>
                <w:szCs w:val="24"/>
              </w:rPr>
            </w:pPr>
            <w:r>
              <w:rPr>
                <w:rFonts w:ascii="Times New Roman" w:hAnsi="Times New Roman" w:cs="Times New Roman"/>
                <w:sz w:val="24"/>
                <w:szCs w:val="24"/>
              </w:rPr>
              <w:t xml:space="preserve">200,00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r w:rsidR="00036B58">
              <w:rPr>
                <w:rFonts w:ascii="Times New Roman" w:hAnsi="Times New Roman" w:cs="Times New Roman"/>
                <w:sz w:val="24"/>
                <w:szCs w:val="24"/>
              </w:rPr>
              <w:t>MK lėšos</w:t>
            </w:r>
          </w:p>
        </w:tc>
      </w:tr>
      <w:tr w:rsidR="00B16196" w:rsidRPr="00007986" w:rsidTr="001E33FE">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Grupių virtuvėlių renovacija, baldų pakeitimas.</w:t>
            </w:r>
          </w:p>
        </w:tc>
        <w:tc>
          <w:tcPr>
            <w:tcW w:w="2801" w:type="dxa"/>
          </w:tcPr>
          <w:p w:rsidR="00B16196" w:rsidRPr="00007986" w:rsidRDefault="00B16196" w:rsidP="00036B58">
            <w:pPr>
              <w:rPr>
                <w:rFonts w:ascii="Times New Roman" w:hAnsi="Times New Roman" w:cs="Times New Roman"/>
                <w:sz w:val="24"/>
                <w:szCs w:val="24"/>
              </w:rPr>
            </w:pPr>
            <w:r>
              <w:rPr>
                <w:rFonts w:ascii="Times New Roman" w:hAnsi="Times New Roman" w:cs="Times New Roman"/>
                <w:sz w:val="24"/>
                <w:szCs w:val="24"/>
              </w:rPr>
              <w:t xml:space="preserve">Renovuotos </w:t>
            </w:r>
            <w:r w:rsidR="00036B58">
              <w:rPr>
                <w:rFonts w:ascii="Times New Roman" w:hAnsi="Times New Roman" w:cs="Times New Roman"/>
                <w:sz w:val="24"/>
                <w:szCs w:val="24"/>
              </w:rPr>
              <w:t>5</w:t>
            </w:r>
            <w:r>
              <w:rPr>
                <w:rFonts w:ascii="Times New Roman" w:hAnsi="Times New Roman" w:cs="Times New Roman"/>
                <w:sz w:val="24"/>
                <w:szCs w:val="24"/>
              </w:rPr>
              <w:t xml:space="preserve"> virtuvėlės</w:t>
            </w:r>
          </w:p>
        </w:tc>
        <w:tc>
          <w:tcPr>
            <w:tcW w:w="2552" w:type="dxa"/>
          </w:tcPr>
          <w:p w:rsidR="00B16196" w:rsidRPr="00007986" w:rsidRDefault="00B16196" w:rsidP="00036B58">
            <w:pPr>
              <w:rPr>
                <w:rFonts w:ascii="Times New Roman" w:hAnsi="Times New Roman" w:cs="Times New Roman"/>
                <w:sz w:val="24"/>
                <w:szCs w:val="24"/>
              </w:rPr>
            </w:pPr>
            <w:r>
              <w:rPr>
                <w:rFonts w:ascii="Times New Roman" w:hAnsi="Times New Roman" w:cs="Times New Roman"/>
                <w:sz w:val="24"/>
                <w:szCs w:val="24"/>
              </w:rPr>
              <w:t xml:space="preserve">Renovuotos dar </w:t>
            </w:r>
            <w:r w:rsidR="00036B58">
              <w:rPr>
                <w:rFonts w:ascii="Times New Roman" w:hAnsi="Times New Roman" w:cs="Times New Roman"/>
                <w:sz w:val="24"/>
                <w:szCs w:val="24"/>
              </w:rPr>
              <w:t>3</w:t>
            </w:r>
            <w:r>
              <w:rPr>
                <w:rFonts w:ascii="Times New Roman" w:hAnsi="Times New Roman" w:cs="Times New Roman"/>
                <w:sz w:val="24"/>
                <w:szCs w:val="24"/>
              </w:rPr>
              <w:t>virtuvėlės.</w:t>
            </w:r>
          </w:p>
        </w:tc>
        <w:tc>
          <w:tcPr>
            <w:tcW w:w="1276"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Direktoriaus pavaduotojas ūkiui</w:t>
            </w:r>
          </w:p>
        </w:tc>
        <w:tc>
          <w:tcPr>
            <w:tcW w:w="1563" w:type="dxa"/>
          </w:tcPr>
          <w:p w:rsidR="00B16196" w:rsidRPr="00007986" w:rsidRDefault="00036B58" w:rsidP="006E40B2">
            <w:pPr>
              <w:rPr>
                <w:rFonts w:ascii="Times New Roman" w:hAnsi="Times New Roman" w:cs="Times New Roman"/>
                <w:sz w:val="24"/>
                <w:szCs w:val="24"/>
              </w:rPr>
            </w:pPr>
            <w:r>
              <w:rPr>
                <w:rFonts w:ascii="Times New Roman" w:hAnsi="Times New Roman" w:cs="Times New Roman"/>
                <w:sz w:val="24"/>
                <w:szCs w:val="24"/>
              </w:rPr>
              <w:t xml:space="preserve">1500,00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p>
        </w:tc>
      </w:tr>
      <w:tr w:rsidR="00B16196" w:rsidRPr="00007986" w:rsidTr="001E33FE">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 xml:space="preserve">„Peliukų“, „Buratino“ grupių remontas. </w:t>
            </w:r>
          </w:p>
        </w:tc>
        <w:tc>
          <w:tcPr>
            <w:tcW w:w="2801" w:type="dxa"/>
          </w:tcPr>
          <w:p w:rsidR="00B16196" w:rsidRPr="00007986" w:rsidRDefault="00C71506" w:rsidP="00F85D9C">
            <w:pPr>
              <w:rPr>
                <w:rFonts w:ascii="Times New Roman" w:hAnsi="Times New Roman" w:cs="Times New Roman"/>
                <w:sz w:val="24"/>
                <w:szCs w:val="24"/>
              </w:rPr>
            </w:pPr>
            <w:r>
              <w:rPr>
                <w:rFonts w:ascii="Times New Roman" w:hAnsi="Times New Roman" w:cs="Times New Roman"/>
                <w:sz w:val="24"/>
                <w:szCs w:val="24"/>
              </w:rPr>
              <w:t>Grupių sienos nusilupusios</w:t>
            </w:r>
            <w:r w:rsidR="00F85D9C">
              <w:rPr>
                <w:rFonts w:ascii="Times New Roman" w:hAnsi="Times New Roman" w:cs="Times New Roman"/>
                <w:sz w:val="24"/>
                <w:szCs w:val="24"/>
              </w:rPr>
              <w:t>, neestetiškos.</w:t>
            </w:r>
            <w:r>
              <w:rPr>
                <w:rFonts w:ascii="Times New Roman" w:hAnsi="Times New Roman" w:cs="Times New Roman"/>
                <w:sz w:val="24"/>
                <w:szCs w:val="24"/>
              </w:rPr>
              <w:t xml:space="preserve"> </w:t>
            </w:r>
          </w:p>
        </w:tc>
        <w:tc>
          <w:tcPr>
            <w:tcW w:w="2552" w:type="dxa"/>
          </w:tcPr>
          <w:p w:rsidR="00B16196" w:rsidRPr="00007986" w:rsidRDefault="00C71506" w:rsidP="00F85D9C">
            <w:pPr>
              <w:rPr>
                <w:rFonts w:ascii="Times New Roman" w:hAnsi="Times New Roman" w:cs="Times New Roman"/>
                <w:sz w:val="24"/>
                <w:szCs w:val="24"/>
              </w:rPr>
            </w:pPr>
            <w:r>
              <w:rPr>
                <w:rFonts w:ascii="Times New Roman" w:hAnsi="Times New Roman" w:cs="Times New Roman"/>
                <w:sz w:val="24"/>
                <w:szCs w:val="24"/>
              </w:rPr>
              <w:t>Grup</w:t>
            </w:r>
            <w:r w:rsidR="00F85D9C">
              <w:rPr>
                <w:rFonts w:ascii="Times New Roman" w:hAnsi="Times New Roman" w:cs="Times New Roman"/>
                <w:sz w:val="24"/>
                <w:szCs w:val="24"/>
              </w:rPr>
              <w:t>ių sienos, lubos, grindys tvarkingos, estetiškos.</w:t>
            </w:r>
          </w:p>
        </w:tc>
        <w:tc>
          <w:tcPr>
            <w:tcW w:w="1276" w:type="dxa"/>
          </w:tcPr>
          <w:p w:rsidR="00B16196" w:rsidRPr="00007986" w:rsidRDefault="00F85D9C"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Pr="00007986" w:rsidRDefault="00F85D9C" w:rsidP="006E40B2">
            <w:pPr>
              <w:rPr>
                <w:rFonts w:ascii="Times New Roman" w:hAnsi="Times New Roman" w:cs="Times New Roman"/>
                <w:sz w:val="24"/>
                <w:szCs w:val="24"/>
              </w:rPr>
            </w:pPr>
            <w:r>
              <w:rPr>
                <w:rFonts w:ascii="Times New Roman" w:hAnsi="Times New Roman" w:cs="Times New Roman"/>
                <w:sz w:val="24"/>
                <w:szCs w:val="24"/>
              </w:rPr>
              <w:t>Direktoriaus pavaduotojas ūkiui</w:t>
            </w:r>
          </w:p>
        </w:tc>
        <w:tc>
          <w:tcPr>
            <w:tcW w:w="1563" w:type="dxa"/>
          </w:tcPr>
          <w:p w:rsidR="00B16196" w:rsidRPr="00007986" w:rsidRDefault="00F85D9C" w:rsidP="00F85D9C">
            <w:pPr>
              <w:rPr>
                <w:rFonts w:ascii="Times New Roman" w:hAnsi="Times New Roman" w:cs="Times New Roman"/>
                <w:sz w:val="24"/>
                <w:szCs w:val="24"/>
              </w:rPr>
            </w:pPr>
            <w:r>
              <w:rPr>
                <w:rFonts w:ascii="Times New Roman" w:hAnsi="Times New Roman" w:cs="Times New Roman"/>
                <w:sz w:val="24"/>
                <w:szCs w:val="24"/>
              </w:rPr>
              <w:t xml:space="preserve">1000,00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2 procentų GPM lėšos</w:t>
            </w:r>
          </w:p>
        </w:tc>
      </w:tr>
      <w:tr w:rsidR="00B16196" w:rsidRPr="00007986" w:rsidTr="001E33FE">
        <w:tc>
          <w:tcPr>
            <w:tcW w:w="1838" w:type="dxa"/>
            <w:vMerge/>
          </w:tcPr>
          <w:p w:rsidR="00B16196" w:rsidRPr="00007986" w:rsidRDefault="00B16196" w:rsidP="006E40B2">
            <w:pPr>
              <w:rPr>
                <w:rFonts w:ascii="Times New Roman" w:hAnsi="Times New Roman" w:cs="Times New Roman"/>
                <w:sz w:val="24"/>
                <w:szCs w:val="24"/>
              </w:rPr>
            </w:pPr>
          </w:p>
        </w:tc>
        <w:tc>
          <w:tcPr>
            <w:tcW w:w="2160"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„Meškiukų, „Ežiukų‘, „Kiškučių“, „Nykštukų“ grupių spintų (miegamųjų) atnaujinimas</w:t>
            </w:r>
          </w:p>
        </w:tc>
        <w:tc>
          <w:tcPr>
            <w:tcW w:w="2801"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 xml:space="preserve">Spintos neestetiškos, nušiurusios. </w:t>
            </w:r>
          </w:p>
        </w:tc>
        <w:tc>
          <w:tcPr>
            <w:tcW w:w="2552"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Atsinaujins grupių estetinis vaizdas.</w:t>
            </w:r>
          </w:p>
        </w:tc>
        <w:tc>
          <w:tcPr>
            <w:tcW w:w="1276"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B16196" w:rsidRPr="00007986" w:rsidRDefault="00B16196" w:rsidP="006E40B2">
            <w:pPr>
              <w:rPr>
                <w:rFonts w:ascii="Times New Roman" w:hAnsi="Times New Roman" w:cs="Times New Roman"/>
                <w:sz w:val="24"/>
                <w:szCs w:val="24"/>
              </w:rPr>
            </w:pPr>
            <w:r>
              <w:rPr>
                <w:rFonts w:ascii="Times New Roman" w:hAnsi="Times New Roman" w:cs="Times New Roman"/>
                <w:sz w:val="24"/>
                <w:szCs w:val="24"/>
              </w:rPr>
              <w:t>Direktoriaus pavaduotojas ūkiui</w:t>
            </w:r>
          </w:p>
        </w:tc>
        <w:tc>
          <w:tcPr>
            <w:tcW w:w="1563" w:type="dxa"/>
          </w:tcPr>
          <w:p w:rsidR="00B16196" w:rsidRDefault="00B16196" w:rsidP="006E40B2">
            <w:pPr>
              <w:rPr>
                <w:rFonts w:ascii="Times New Roman" w:hAnsi="Times New Roman" w:cs="Times New Roman"/>
                <w:sz w:val="24"/>
                <w:szCs w:val="24"/>
              </w:rPr>
            </w:pPr>
            <w:r>
              <w:rPr>
                <w:rFonts w:ascii="Times New Roman" w:hAnsi="Times New Roman" w:cs="Times New Roman"/>
                <w:sz w:val="24"/>
                <w:szCs w:val="24"/>
              </w:rPr>
              <w:t xml:space="preserve">50,00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įstaigos lėšos</w:t>
            </w:r>
          </w:p>
          <w:p w:rsidR="00B16196" w:rsidRPr="00007986" w:rsidRDefault="00B16196" w:rsidP="006E40B2">
            <w:pPr>
              <w:rPr>
                <w:rFonts w:ascii="Times New Roman" w:hAnsi="Times New Roman" w:cs="Times New Roman"/>
                <w:sz w:val="24"/>
                <w:szCs w:val="24"/>
              </w:rPr>
            </w:pPr>
          </w:p>
        </w:tc>
      </w:tr>
      <w:tr w:rsidR="00C71506" w:rsidRPr="00007986" w:rsidTr="001E33FE">
        <w:tc>
          <w:tcPr>
            <w:tcW w:w="1838" w:type="dxa"/>
            <w:vMerge/>
          </w:tcPr>
          <w:p w:rsidR="00C71506" w:rsidRPr="00007986" w:rsidRDefault="00C71506" w:rsidP="00C71506">
            <w:pPr>
              <w:rPr>
                <w:rFonts w:ascii="Times New Roman" w:hAnsi="Times New Roman" w:cs="Times New Roman"/>
                <w:sz w:val="24"/>
                <w:szCs w:val="24"/>
              </w:rPr>
            </w:pPr>
          </w:p>
        </w:tc>
        <w:tc>
          <w:tcPr>
            <w:tcW w:w="2160" w:type="dxa"/>
          </w:tcPr>
          <w:p w:rsidR="00C71506" w:rsidRPr="00007986" w:rsidRDefault="00C71506" w:rsidP="00036B58">
            <w:pPr>
              <w:rPr>
                <w:rFonts w:ascii="Times New Roman" w:hAnsi="Times New Roman" w:cs="Times New Roman"/>
                <w:sz w:val="24"/>
                <w:szCs w:val="24"/>
              </w:rPr>
            </w:pPr>
            <w:r>
              <w:rPr>
                <w:rFonts w:ascii="Times New Roman" w:hAnsi="Times New Roman" w:cs="Times New Roman"/>
                <w:sz w:val="24"/>
                <w:szCs w:val="24"/>
              </w:rPr>
              <w:t xml:space="preserve">Interaktyvių </w:t>
            </w:r>
            <w:r w:rsidR="00036B58">
              <w:rPr>
                <w:rFonts w:ascii="Times New Roman" w:hAnsi="Times New Roman" w:cs="Times New Roman"/>
                <w:sz w:val="24"/>
                <w:szCs w:val="24"/>
              </w:rPr>
              <w:t>ugdymo(</w:t>
            </w:r>
            <w:proofErr w:type="spellStart"/>
            <w:r w:rsidR="00036B58">
              <w:rPr>
                <w:rFonts w:ascii="Times New Roman" w:hAnsi="Times New Roman" w:cs="Times New Roman"/>
                <w:sz w:val="24"/>
                <w:szCs w:val="24"/>
              </w:rPr>
              <w:t>si</w:t>
            </w:r>
            <w:proofErr w:type="spellEnd"/>
            <w:r w:rsidR="00036B58">
              <w:rPr>
                <w:rFonts w:ascii="Times New Roman" w:hAnsi="Times New Roman" w:cs="Times New Roman"/>
                <w:sz w:val="24"/>
                <w:szCs w:val="24"/>
              </w:rPr>
              <w:t xml:space="preserve">) priemonių </w:t>
            </w:r>
            <w:r>
              <w:rPr>
                <w:rFonts w:ascii="Times New Roman" w:hAnsi="Times New Roman" w:cs="Times New Roman"/>
                <w:sz w:val="24"/>
                <w:szCs w:val="24"/>
              </w:rPr>
              <w:t>įsigijimas“.</w:t>
            </w:r>
          </w:p>
        </w:tc>
        <w:tc>
          <w:tcPr>
            <w:tcW w:w="2801" w:type="dxa"/>
          </w:tcPr>
          <w:p w:rsidR="00C71506" w:rsidRDefault="001E33FE" w:rsidP="00036B58">
            <w:pPr>
              <w:jc w:val="both"/>
              <w:rPr>
                <w:rFonts w:ascii="Times New Roman" w:hAnsi="Times New Roman" w:cs="Times New Roman"/>
                <w:sz w:val="24"/>
                <w:szCs w:val="24"/>
              </w:rPr>
            </w:pPr>
            <w:r>
              <w:rPr>
                <w:rFonts w:ascii="Times New Roman" w:hAnsi="Times New Roman" w:cs="Times New Roman"/>
                <w:sz w:val="24"/>
                <w:szCs w:val="24"/>
              </w:rPr>
              <w:t xml:space="preserve">Įstaigoje trūksta </w:t>
            </w:r>
            <w:proofErr w:type="spellStart"/>
            <w:r>
              <w:rPr>
                <w:rFonts w:ascii="Times New Roman" w:hAnsi="Times New Roman" w:cs="Times New Roman"/>
                <w:sz w:val="24"/>
                <w:szCs w:val="24"/>
              </w:rPr>
              <w:t>inovatyvių</w:t>
            </w:r>
            <w:proofErr w:type="spellEnd"/>
            <w:r>
              <w:rPr>
                <w:rFonts w:ascii="Times New Roman" w:hAnsi="Times New Roman" w:cs="Times New Roman"/>
                <w:sz w:val="24"/>
                <w:szCs w:val="24"/>
              </w:rPr>
              <w:t>, dinamiškų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r w:rsidR="00036B58">
              <w:rPr>
                <w:rFonts w:ascii="Times New Roman" w:hAnsi="Times New Roman" w:cs="Times New Roman"/>
                <w:sz w:val="24"/>
                <w:szCs w:val="24"/>
              </w:rPr>
              <w:t>priemonių</w:t>
            </w:r>
            <w:r>
              <w:rPr>
                <w:rFonts w:ascii="Times New Roman" w:hAnsi="Times New Roman" w:cs="Times New Roman"/>
                <w:sz w:val="24"/>
                <w:szCs w:val="24"/>
              </w:rPr>
              <w:t>, stimuliuojančių mokymąsi.</w:t>
            </w:r>
          </w:p>
        </w:tc>
        <w:tc>
          <w:tcPr>
            <w:tcW w:w="2552" w:type="dxa"/>
          </w:tcPr>
          <w:p w:rsidR="00C71506" w:rsidRDefault="001E33FE" w:rsidP="00036B58">
            <w:pPr>
              <w:jc w:val="both"/>
              <w:rPr>
                <w:rFonts w:ascii="Times New Roman" w:hAnsi="Times New Roman" w:cs="Times New Roman"/>
                <w:sz w:val="24"/>
                <w:szCs w:val="24"/>
              </w:rPr>
            </w:pPr>
            <w:r>
              <w:rPr>
                <w:rFonts w:ascii="Times New Roman" w:hAnsi="Times New Roman" w:cs="Times New Roman"/>
                <w:sz w:val="24"/>
                <w:szCs w:val="24"/>
              </w:rPr>
              <w:t>Įsigyta  priemonė</w:t>
            </w:r>
            <w:r w:rsidR="00036B58">
              <w:rPr>
                <w:rFonts w:ascii="Times New Roman" w:hAnsi="Times New Roman" w:cs="Times New Roman"/>
                <w:sz w:val="24"/>
                <w:szCs w:val="24"/>
              </w:rPr>
              <w:t xml:space="preserve"> 1- priemonės, </w:t>
            </w:r>
            <w:r>
              <w:rPr>
                <w:rFonts w:ascii="Times New Roman" w:hAnsi="Times New Roman" w:cs="Times New Roman"/>
                <w:sz w:val="24"/>
                <w:szCs w:val="24"/>
              </w:rPr>
              <w:t>skirt</w:t>
            </w:r>
            <w:r w:rsidR="00036B58">
              <w:rPr>
                <w:rFonts w:ascii="Times New Roman" w:hAnsi="Times New Roman" w:cs="Times New Roman"/>
                <w:sz w:val="24"/>
                <w:szCs w:val="24"/>
              </w:rPr>
              <w:t>os</w:t>
            </w:r>
            <w:r>
              <w:rPr>
                <w:rFonts w:ascii="Times New Roman" w:hAnsi="Times New Roman" w:cs="Times New Roman"/>
                <w:sz w:val="24"/>
                <w:szCs w:val="24"/>
              </w:rPr>
              <w:t xml:space="preserve"> lavinti vaikų judesių koordinavimą, reakciją, loginį mąstymą.</w:t>
            </w:r>
          </w:p>
        </w:tc>
        <w:tc>
          <w:tcPr>
            <w:tcW w:w="1276" w:type="dxa"/>
          </w:tcPr>
          <w:p w:rsidR="00C71506" w:rsidRDefault="001E33FE" w:rsidP="001E33FE">
            <w:pPr>
              <w:jc w:val="both"/>
              <w:rPr>
                <w:rFonts w:ascii="Times New Roman" w:hAnsi="Times New Roman" w:cs="Times New Roman"/>
                <w:sz w:val="24"/>
                <w:szCs w:val="24"/>
              </w:rPr>
            </w:pPr>
            <w:r>
              <w:rPr>
                <w:rFonts w:ascii="Times New Roman" w:hAnsi="Times New Roman" w:cs="Times New Roman"/>
                <w:sz w:val="24"/>
                <w:szCs w:val="24"/>
              </w:rPr>
              <w:t xml:space="preserve">2018 m. </w:t>
            </w:r>
          </w:p>
        </w:tc>
        <w:tc>
          <w:tcPr>
            <w:tcW w:w="1803" w:type="dxa"/>
          </w:tcPr>
          <w:p w:rsidR="00C71506" w:rsidRPr="00007986" w:rsidRDefault="001E33FE" w:rsidP="00C71506">
            <w:pPr>
              <w:rPr>
                <w:rFonts w:ascii="Times New Roman" w:hAnsi="Times New Roman" w:cs="Times New Roman"/>
                <w:sz w:val="24"/>
                <w:szCs w:val="24"/>
              </w:rPr>
            </w:pPr>
            <w:r>
              <w:rPr>
                <w:rFonts w:ascii="Times New Roman" w:hAnsi="Times New Roman" w:cs="Times New Roman"/>
                <w:sz w:val="24"/>
                <w:szCs w:val="24"/>
              </w:rPr>
              <w:t>Direktorius, direktoriaus pavaduotojas ūkiui</w:t>
            </w:r>
          </w:p>
        </w:tc>
        <w:tc>
          <w:tcPr>
            <w:tcW w:w="1563" w:type="dxa"/>
          </w:tcPr>
          <w:p w:rsidR="00C71506" w:rsidRDefault="00036B58" w:rsidP="001E33FE">
            <w:pPr>
              <w:rPr>
                <w:rFonts w:ascii="Times New Roman" w:hAnsi="Times New Roman" w:cs="Times New Roman"/>
                <w:sz w:val="24"/>
                <w:szCs w:val="24"/>
              </w:rPr>
            </w:pPr>
            <w:r>
              <w:rPr>
                <w:rFonts w:ascii="Times New Roman" w:hAnsi="Times New Roman" w:cs="Times New Roman"/>
                <w:sz w:val="24"/>
                <w:szCs w:val="24"/>
              </w:rPr>
              <w:t>4</w:t>
            </w:r>
            <w:r w:rsidR="001E33FE">
              <w:rPr>
                <w:rFonts w:ascii="Times New Roman" w:hAnsi="Times New Roman" w:cs="Times New Roman"/>
                <w:sz w:val="24"/>
                <w:szCs w:val="24"/>
              </w:rPr>
              <w:t xml:space="preserve">000,00 </w:t>
            </w:r>
            <w:proofErr w:type="spellStart"/>
            <w:r w:rsidR="001E33FE">
              <w:rPr>
                <w:rFonts w:ascii="Times New Roman" w:hAnsi="Times New Roman" w:cs="Times New Roman"/>
                <w:sz w:val="24"/>
                <w:szCs w:val="24"/>
              </w:rPr>
              <w:t>Eur</w:t>
            </w:r>
            <w:proofErr w:type="spellEnd"/>
            <w:r w:rsidR="001E33FE">
              <w:rPr>
                <w:rFonts w:ascii="Times New Roman" w:hAnsi="Times New Roman" w:cs="Times New Roman"/>
                <w:sz w:val="24"/>
                <w:szCs w:val="24"/>
              </w:rPr>
              <w:t xml:space="preserve"> MK lėšos</w:t>
            </w:r>
          </w:p>
          <w:p w:rsidR="001E33FE" w:rsidRPr="00007986" w:rsidRDefault="001E33FE" w:rsidP="001E33FE">
            <w:pPr>
              <w:rPr>
                <w:rFonts w:ascii="Times New Roman" w:hAnsi="Times New Roman" w:cs="Times New Roman"/>
                <w:sz w:val="24"/>
                <w:szCs w:val="24"/>
              </w:rPr>
            </w:pPr>
          </w:p>
        </w:tc>
      </w:tr>
      <w:tr w:rsidR="00E16D9C" w:rsidRPr="00007986" w:rsidTr="001E33FE">
        <w:tc>
          <w:tcPr>
            <w:tcW w:w="1838" w:type="dxa"/>
            <w:vMerge w:val="restart"/>
          </w:tcPr>
          <w:p w:rsidR="00E16D9C" w:rsidRPr="00007986" w:rsidRDefault="00E16D9C" w:rsidP="00C71506">
            <w:pPr>
              <w:rPr>
                <w:rFonts w:ascii="Times New Roman" w:hAnsi="Times New Roman" w:cs="Times New Roman"/>
                <w:sz w:val="24"/>
                <w:szCs w:val="24"/>
              </w:rPr>
            </w:pPr>
          </w:p>
        </w:tc>
        <w:tc>
          <w:tcPr>
            <w:tcW w:w="2160" w:type="dxa"/>
          </w:tcPr>
          <w:p w:rsidR="00E16D9C" w:rsidRPr="00007986" w:rsidRDefault="00036B58" w:rsidP="00C71506">
            <w:pPr>
              <w:rPr>
                <w:rFonts w:ascii="Times New Roman" w:hAnsi="Times New Roman" w:cs="Times New Roman"/>
                <w:sz w:val="24"/>
                <w:szCs w:val="24"/>
              </w:rPr>
            </w:pPr>
            <w:r>
              <w:rPr>
                <w:rFonts w:ascii="Times New Roman" w:hAnsi="Times New Roman" w:cs="Times New Roman"/>
                <w:sz w:val="24"/>
                <w:szCs w:val="24"/>
              </w:rPr>
              <w:t>Lauko žaidimų įrenginių, dangos po</w:t>
            </w:r>
            <w:r w:rsidR="008B3A3D">
              <w:rPr>
                <w:rFonts w:ascii="Times New Roman" w:hAnsi="Times New Roman" w:cs="Times New Roman"/>
                <w:sz w:val="24"/>
                <w:szCs w:val="24"/>
              </w:rPr>
              <w:t xml:space="preserve"> </w:t>
            </w:r>
            <w:r>
              <w:rPr>
                <w:rFonts w:ascii="Times New Roman" w:hAnsi="Times New Roman" w:cs="Times New Roman"/>
                <w:sz w:val="24"/>
                <w:szCs w:val="24"/>
              </w:rPr>
              <w:t>įrenginiais</w:t>
            </w:r>
            <w:r w:rsidR="00E16D9C">
              <w:rPr>
                <w:rFonts w:ascii="Times New Roman" w:hAnsi="Times New Roman" w:cs="Times New Roman"/>
                <w:sz w:val="24"/>
                <w:szCs w:val="24"/>
              </w:rPr>
              <w:t xml:space="preserve"> įsigijimas.</w:t>
            </w:r>
          </w:p>
        </w:tc>
        <w:tc>
          <w:tcPr>
            <w:tcW w:w="2801" w:type="dxa"/>
          </w:tcPr>
          <w:p w:rsidR="00E16D9C" w:rsidRPr="00007986" w:rsidRDefault="00036B58" w:rsidP="00F85D9C">
            <w:pPr>
              <w:rPr>
                <w:rFonts w:ascii="Times New Roman" w:hAnsi="Times New Roman" w:cs="Times New Roman"/>
                <w:sz w:val="24"/>
                <w:szCs w:val="24"/>
              </w:rPr>
            </w:pPr>
            <w:r>
              <w:rPr>
                <w:rFonts w:ascii="Times New Roman" w:hAnsi="Times New Roman" w:cs="Times New Roman"/>
                <w:sz w:val="24"/>
                <w:szCs w:val="24"/>
              </w:rPr>
              <w:t>Trūksta žaidimų įrenginių lauko grupių aikštelėse.</w:t>
            </w:r>
          </w:p>
        </w:tc>
        <w:tc>
          <w:tcPr>
            <w:tcW w:w="2552" w:type="dxa"/>
          </w:tcPr>
          <w:p w:rsidR="00E16D9C" w:rsidRPr="00007986" w:rsidRDefault="00E16D9C" w:rsidP="00036B58">
            <w:pPr>
              <w:rPr>
                <w:rFonts w:ascii="Times New Roman" w:hAnsi="Times New Roman" w:cs="Times New Roman"/>
                <w:sz w:val="24"/>
                <w:szCs w:val="24"/>
              </w:rPr>
            </w:pPr>
            <w:r>
              <w:rPr>
                <w:rFonts w:ascii="Times New Roman" w:hAnsi="Times New Roman" w:cs="Times New Roman"/>
                <w:sz w:val="24"/>
                <w:szCs w:val="24"/>
              </w:rPr>
              <w:t>Įsigyta 1-2 sertifikuot</w:t>
            </w:r>
            <w:r w:rsidR="00036B58">
              <w:rPr>
                <w:rFonts w:ascii="Times New Roman" w:hAnsi="Times New Roman" w:cs="Times New Roman"/>
                <w:sz w:val="24"/>
                <w:szCs w:val="24"/>
              </w:rPr>
              <w:t>i</w:t>
            </w:r>
            <w:r>
              <w:rPr>
                <w:rFonts w:ascii="Times New Roman" w:hAnsi="Times New Roman" w:cs="Times New Roman"/>
                <w:sz w:val="24"/>
                <w:szCs w:val="24"/>
              </w:rPr>
              <w:t xml:space="preserve"> žaidimų </w:t>
            </w:r>
            <w:r w:rsidR="00036B58">
              <w:rPr>
                <w:rFonts w:ascii="Times New Roman" w:hAnsi="Times New Roman" w:cs="Times New Roman"/>
                <w:sz w:val="24"/>
                <w:szCs w:val="24"/>
              </w:rPr>
              <w:t>įrenginiai grupių aikštelėse. Įrengta danga po didžiausia žaidimų aikštele.</w:t>
            </w:r>
          </w:p>
        </w:tc>
        <w:tc>
          <w:tcPr>
            <w:tcW w:w="1276" w:type="dxa"/>
          </w:tcPr>
          <w:p w:rsidR="00E16D9C" w:rsidRPr="00007986" w:rsidRDefault="00E16D9C" w:rsidP="00C71506">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E16D9C" w:rsidRPr="00007986" w:rsidRDefault="00E16D9C" w:rsidP="00C71506">
            <w:pPr>
              <w:rPr>
                <w:rFonts w:ascii="Times New Roman" w:hAnsi="Times New Roman" w:cs="Times New Roman"/>
                <w:sz w:val="24"/>
                <w:szCs w:val="24"/>
              </w:rPr>
            </w:pPr>
            <w:r>
              <w:rPr>
                <w:rFonts w:ascii="Times New Roman" w:hAnsi="Times New Roman" w:cs="Times New Roman"/>
                <w:sz w:val="24"/>
                <w:szCs w:val="24"/>
              </w:rPr>
              <w:t>Direktoriaus pavaduotojas ūkiui</w:t>
            </w:r>
          </w:p>
        </w:tc>
        <w:tc>
          <w:tcPr>
            <w:tcW w:w="1563" w:type="dxa"/>
          </w:tcPr>
          <w:p w:rsidR="00E16D9C" w:rsidRPr="00007986" w:rsidRDefault="00036B58" w:rsidP="00036B58">
            <w:pPr>
              <w:rPr>
                <w:rFonts w:ascii="Times New Roman" w:hAnsi="Times New Roman" w:cs="Times New Roman"/>
                <w:sz w:val="24"/>
                <w:szCs w:val="24"/>
              </w:rPr>
            </w:pPr>
            <w:r>
              <w:rPr>
                <w:rFonts w:ascii="Times New Roman" w:hAnsi="Times New Roman" w:cs="Times New Roman"/>
                <w:sz w:val="24"/>
                <w:szCs w:val="24"/>
              </w:rPr>
              <w:t>6</w:t>
            </w:r>
            <w:r w:rsidR="00E16D9C">
              <w:rPr>
                <w:rFonts w:ascii="Times New Roman" w:hAnsi="Times New Roman" w:cs="Times New Roman"/>
                <w:sz w:val="24"/>
                <w:szCs w:val="24"/>
              </w:rPr>
              <w:t xml:space="preserve">000,00 </w:t>
            </w:r>
            <w:proofErr w:type="spellStart"/>
            <w:r w:rsidR="00E16D9C">
              <w:rPr>
                <w:rFonts w:ascii="Times New Roman" w:hAnsi="Times New Roman" w:cs="Times New Roman"/>
                <w:sz w:val="24"/>
                <w:szCs w:val="24"/>
              </w:rPr>
              <w:t>Eur</w:t>
            </w:r>
            <w:proofErr w:type="spellEnd"/>
            <w:r w:rsidR="00E16D9C">
              <w:rPr>
                <w:rFonts w:ascii="Times New Roman" w:hAnsi="Times New Roman" w:cs="Times New Roman"/>
                <w:sz w:val="24"/>
                <w:szCs w:val="24"/>
              </w:rPr>
              <w:t xml:space="preserve"> lėšos</w:t>
            </w:r>
            <w:r>
              <w:rPr>
                <w:rFonts w:ascii="Times New Roman" w:hAnsi="Times New Roman" w:cs="Times New Roman"/>
                <w:sz w:val="24"/>
                <w:szCs w:val="24"/>
              </w:rPr>
              <w:t>, skirtos HN reikmėms.</w:t>
            </w:r>
          </w:p>
        </w:tc>
      </w:tr>
      <w:tr w:rsidR="00E16D9C" w:rsidRPr="00007986" w:rsidTr="001E33FE">
        <w:tc>
          <w:tcPr>
            <w:tcW w:w="1838" w:type="dxa"/>
            <w:vMerge/>
          </w:tcPr>
          <w:p w:rsidR="00E16D9C" w:rsidRPr="00007986" w:rsidRDefault="00E16D9C" w:rsidP="00C71506">
            <w:pPr>
              <w:rPr>
                <w:rFonts w:ascii="Times New Roman" w:hAnsi="Times New Roman" w:cs="Times New Roman"/>
                <w:sz w:val="24"/>
                <w:szCs w:val="24"/>
              </w:rPr>
            </w:pPr>
          </w:p>
        </w:tc>
        <w:tc>
          <w:tcPr>
            <w:tcW w:w="2160" w:type="dxa"/>
          </w:tcPr>
          <w:p w:rsidR="00E16D9C" w:rsidRDefault="00E16D9C" w:rsidP="00C71506">
            <w:pPr>
              <w:rPr>
                <w:rFonts w:ascii="Times New Roman" w:hAnsi="Times New Roman" w:cs="Times New Roman"/>
                <w:sz w:val="24"/>
                <w:szCs w:val="24"/>
              </w:rPr>
            </w:pPr>
            <w:r>
              <w:rPr>
                <w:rFonts w:ascii="Times New Roman" w:hAnsi="Times New Roman" w:cs="Times New Roman"/>
                <w:sz w:val="24"/>
                <w:szCs w:val="24"/>
              </w:rPr>
              <w:t>Edukacinių lauko erdvių, priemonių kūrimas</w:t>
            </w:r>
          </w:p>
          <w:p w:rsidR="003540ED" w:rsidRDefault="003540ED" w:rsidP="00C71506">
            <w:pPr>
              <w:rPr>
                <w:rFonts w:ascii="Times New Roman" w:hAnsi="Times New Roman" w:cs="Times New Roman"/>
                <w:sz w:val="24"/>
                <w:szCs w:val="24"/>
              </w:rPr>
            </w:pPr>
          </w:p>
          <w:p w:rsidR="003540ED" w:rsidRPr="00007986" w:rsidRDefault="003540ED" w:rsidP="00C71506">
            <w:pPr>
              <w:rPr>
                <w:rFonts w:ascii="Times New Roman" w:hAnsi="Times New Roman" w:cs="Times New Roman"/>
                <w:sz w:val="24"/>
                <w:szCs w:val="24"/>
              </w:rPr>
            </w:pPr>
          </w:p>
        </w:tc>
        <w:tc>
          <w:tcPr>
            <w:tcW w:w="2801" w:type="dxa"/>
          </w:tcPr>
          <w:p w:rsidR="00E16D9C" w:rsidRDefault="00E16D9C" w:rsidP="00C71506">
            <w:pPr>
              <w:rPr>
                <w:rFonts w:ascii="Times New Roman" w:hAnsi="Times New Roman" w:cs="Times New Roman"/>
                <w:sz w:val="24"/>
                <w:szCs w:val="24"/>
              </w:rPr>
            </w:pPr>
            <w:r>
              <w:rPr>
                <w:rFonts w:ascii="Times New Roman" w:hAnsi="Times New Roman" w:cs="Times New Roman"/>
                <w:sz w:val="24"/>
                <w:szCs w:val="24"/>
              </w:rPr>
              <w:t>Lauko teritorijoje trūksta edukacinių erdvių. Nepakankamai kūrybiška ir aktyvi vaikų veikla lauke.</w:t>
            </w:r>
          </w:p>
          <w:p w:rsidR="003540ED" w:rsidRDefault="003540ED" w:rsidP="00C71506">
            <w:pPr>
              <w:rPr>
                <w:rFonts w:ascii="Times New Roman" w:hAnsi="Times New Roman" w:cs="Times New Roman"/>
                <w:sz w:val="24"/>
                <w:szCs w:val="24"/>
              </w:rPr>
            </w:pPr>
          </w:p>
          <w:p w:rsidR="00E16D9C" w:rsidRDefault="00E16D9C" w:rsidP="00C71506">
            <w:pPr>
              <w:rPr>
                <w:rFonts w:ascii="Times New Roman" w:hAnsi="Times New Roman" w:cs="Times New Roman"/>
                <w:sz w:val="24"/>
                <w:szCs w:val="24"/>
              </w:rPr>
            </w:pPr>
          </w:p>
          <w:p w:rsidR="00E16D9C" w:rsidRPr="00007986" w:rsidRDefault="00E16D9C" w:rsidP="00C71506">
            <w:pPr>
              <w:rPr>
                <w:rFonts w:ascii="Times New Roman" w:hAnsi="Times New Roman" w:cs="Times New Roman"/>
                <w:sz w:val="24"/>
                <w:szCs w:val="24"/>
              </w:rPr>
            </w:pPr>
          </w:p>
        </w:tc>
        <w:tc>
          <w:tcPr>
            <w:tcW w:w="2552" w:type="dxa"/>
          </w:tcPr>
          <w:p w:rsidR="00E16D9C" w:rsidRPr="00007986" w:rsidRDefault="00E16D9C" w:rsidP="00C71506">
            <w:pPr>
              <w:rPr>
                <w:rFonts w:ascii="Times New Roman" w:hAnsi="Times New Roman" w:cs="Times New Roman"/>
                <w:sz w:val="24"/>
                <w:szCs w:val="24"/>
              </w:rPr>
            </w:pPr>
            <w:r>
              <w:rPr>
                <w:rFonts w:ascii="Times New Roman" w:hAnsi="Times New Roman" w:cs="Times New Roman"/>
                <w:sz w:val="24"/>
                <w:szCs w:val="24"/>
              </w:rPr>
              <w:t xml:space="preserve">Bus įrengtos 2-3  edukacinės erdvės lauke (meninė, eksperimentavimo ir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w:t>
            </w:r>
          </w:p>
        </w:tc>
        <w:tc>
          <w:tcPr>
            <w:tcW w:w="1276" w:type="dxa"/>
          </w:tcPr>
          <w:p w:rsidR="00E16D9C" w:rsidRPr="00007986" w:rsidRDefault="00E16D9C" w:rsidP="00C71506">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036B58" w:rsidRDefault="00E16D9C" w:rsidP="00C71506">
            <w:pPr>
              <w:rPr>
                <w:rFonts w:ascii="Times New Roman" w:hAnsi="Times New Roman" w:cs="Times New Roman"/>
                <w:sz w:val="24"/>
                <w:szCs w:val="24"/>
              </w:rPr>
            </w:pPr>
            <w:r>
              <w:rPr>
                <w:rFonts w:ascii="Times New Roman" w:hAnsi="Times New Roman" w:cs="Times New Roman"/>
                <w:sz w:val="24"/>
                <w:szCs w:val="24"/>
              </w:rPr>
              <w:t>Direktoriaus pavaduotojas ugdymui,</w:t>
            </w:r>
            <w:r w:rsidR="00036B58">
              <w:rPr>
                <w:rFonts w:ascii="Times New Roman" w:hAnsi="Times New Roman" w:cs="Times New Roman"/>
                <w:sz w:val="24"/>
                <w:szCs w:val="24"/>
              </w:rPr>
              <w:t xml:space="preserve"> EKG grupė</w:t>
            </w:r>
          </w:p>
          <w:p w:rsidR="00E16D9C" w:rsidRPr="00007986" w:rsidRDefault="00E16D9C" w:rsidP="00C71506">
            <w:pPr>
              <w:rPr>
                <w:rFonts w:ascii="Times New Roman" w:hAnsi="Times New Roman" w:cs="Times New Roman"/>
                <w:sz w:val="24"/>
                <w:szCs w:val="24"/>
              </w:rPr>
            </w:pPr>
          </w:p>
        </w:tc>
        <w:tc>
          <w:tcPr>
            <w:tcW w:w="1563" w:type="dxa"/>
          </w:tcPr>
          <w:p w:rsidR="00036B58" w:rsidRDefault="00E16D9C" w:rsidP="00C71506">
            <w:pPr>
              <w:rPr>
                <w:rFonts w:ascii="Times New Roman" w:hAnsi="Times New Roman" w:cs="Times New Roman"/>
                <w:sz w:val="24"/>
                <w:szCs w:val="24"/>
              </w:rPr>
            </w:pPr>
            <w:r>
              <w:rPr>
                <w:rFonts w:ascii="Times New Roman" w:hAnsi="Times New Roman" w:cs="Times New Roman"/>
                <w:sz w:val="24"/>
                <w:szCs w:val="24"/>
              </w:rPr>
              <w:t xml:space="preserve">100,00 </w:t>
            </w:r>
            <w:proofErr w:type="spellStart"/>
            <w:r>
              <w:rPr>
                <w:rFonts w:ascii="Times New Roman" w:hAnsi="Times New Roman" w:cs="Times New Roman"/>
                <w:sz w:val="24"/>
                <w:szCs w:val="24"/>
              </w:rPr>
              <w:t>Eur</w:t>
            </w:r>
            <w:proofErr w:type="spellEnd"/>
          </w:p>
          <w:p w:rsidR="00E16D9C" w:rsidRPr="00007986" w:rsidRDefault="00E16D9C" w:rsidP="00C71506">
            <w:pPr>
              <w:rPr>
                <w:rFonts w:ascii="Times New Roman" w:hAnsi="Times New Roman" w:cs="Times New Roman"/>
                <w:sz w:val="24"/>
                <w:szCs w:val="24"/>
              </w:rPr>
            </w:pPr>
            <w:r>
              <w:rPr>
                <w:rFonts w:ascii="Times New Roman" w:hAnsi="Times New Roman" w:cs="Times New Roman"/>
                <w:sz w:val="24"/>
                <w:szCs w:val="24"/>
              </w:rPr>
              <w:t>MK lėšos</w:t>
            </w:r>
          </w:p>
        </w:tc>
      </w:tr>
      <w:tr w:rsidR="00C71506" w:rsidRPr="00007986" w:rsidTr="00F021E2">
        <w:tc>
          <w:tcPr>
            <w:tcW w:w="13993" w:type="dxa"/>
            <w:gridSpan w:val="7"/>
          </w:tcPr>
          <w:p w:rsidR="00C71506" w:rsidRPr="00007986" w:rsidRDefault="00C71506" w:rsidP="00C71506">
            <w:pPr>
              <w:rPr>
                <w:rFonts w:ascii="Times New Roman" w:hAnsi="Times New Roman" w:cs="Times New Roman"/>
                <w:sz w:val="24"/>
                <w:szCs w:val="24"/>
              </w:rPr>
            </w:pPr>
            <w:r w:rsidRPr="00F52F3F">
              <w:rPr>
                <w:rFonts w:ascii="Times New Roman" w:hAnsi="Times New Roman" w:cs="Times New Roman"/>
                <w:b/>
                <w:sz w:val="24"/>
                <w:szCs w:val="24"/>
              </w:rPr>
              <w:lastRenderedPageBreak/>
              <w:t xml:space="preserve">2. </w:t>
            </w:r>
            <w:r>
              <w:rPr>
                <w:rFonts w:ascii="Times New Roman" w:hAnsi="Times New Roman" w:cs="Times New Roman"/>
                <w:b/>
                <w:sz w:val="24"/>
                <w:szCs w:val="24"/>
              </w:rPr>
              <w:t>Atvira kaitai, nuolat besimokanti bendruomenė.</w:t>
            </w:r>
          </w:p>
        </w:tc>
      </w:tr>
      <w:tr w:rsidR="00F85D9C" w:rsidRPr="00007986" w:rsidTr="001E33FE">
        <w:tc>
          <w:tcPr>
            <w:tcW w:w="1838" w:type="dxa"/>
            <w:vMerge w:val="restart"/>
          </w:tcPr>
          <w:p w:rsidR="00F85D9C" w:rsidRDefault="00F85D9C" w:rsidP="00C71506">
            <w:pPr>
              <w:rPr>
                <w:rFonts w:ascii="Times New Roman" w:hAnsi="Times New Roman" w:cs="Times New Roman"/>
                <w:sz w:val="24"/>
                <w:szCs w:val="24"/>
              </w:rPr>
            </w:pPr>
            <w:r>
              <w:rPr>
                <w:rFonts w:ascii="Times New Roman" w:hAnsi="Times New Roman" w:cs="Times New Roman"/>
                <w:sz w:val="24"/>
                <w:szCs w:val="24"/>
              </w:rPr>
              <w:t>1. Skatinti darbuotojų profesionalumą ir lyderystę.</w:t>
            </w:r>
          </w:p>
          <w:p w:rsidR="00F85D9C" w:rsidRPr="00007986" w:rsidRDefault="00F85D9C" w:rsidP="00C71506">
            <w:pPr>
              <w:rPr>
                <w:rFonts w:ascii="Times New Roman" w:hAnsi="Times New Roman" w:cs="Times New Roman"/>
                <w:sz w:val="24"/>
                <w:szCs w:val="24"/>
              </w:rPr>
            </w:pPr>
          </w:p>
        </w:tc>
        <w:tc>
          <w:tcPr>
            <w:tcW w:w="2160"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Pedagogų profesinės kompetencijos kėlimo plano parengimas.</w:t>
            </w:r>
          </w:p>
        </w:tc>
        <w:tc>
          <w:tcPr>
            <w:tcW w:w="2801"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Trūksta kryptingumo keliant profesinę kompetenciją.</w:t>
            </w:r>
          </w:p>
        </w:tc>
        <w:tc>
          <w:tcPr>
            <w:tcW w:w="2552" w:type="dxa"/>
          </w:tcPr>
          <w:p w:rsidR="00F85D9C" w:rsidRPr="00007986" w:rsidRDefault="00F85D9C" w:rsidP="00423D8D">
            <w:pPr>
              <w:rPr>
                <w:rFonts w:ascii="Times New Roman" w:hAnsi="Times New Roman" w:cs="Times New Roman"/>
                <w:sz w:val="24"/>
                <w:szCs w:val="24"/>
              </w:rPr>
            </w:pPr>
            <w:r>
              <w:rPr>
                <w:rFonts w:ascii="Times New Roman" w:hAnsi="Times New Roman" w:cs="Times New Roman"/>
                <w:sz w:val="24"/>
                <w:szCs w:val="24"/>
              </w:rPr>
              <w:t>Parengtas tikslingas profesinės kvalifikacijos kėlimo planas, tenkinantis pedagogų poreikius.</w:t>
            </w:r>
          </w:p>
        </w:tc>
        <w:tc>
          <w:tcPr>
            <w:tcW w:w="1276"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2018</w:t>
            </w:r>
            <w:r w:rsidR="00756508">
              <w:rPr>
                <w:rFonts w:ascii="Times New Roman" w:hAnsi="Times New Roman" w:cs="Times New Roman"/>
                <w:sz w:val="24"/>
                <w:szCs w:val="24"/>
              </w:rPr>
              <w:t xml:space="preserve"> m.</w:t>
            </w:r>
          </w:p>
        </w:tc>
        <w:tc>
          <w:tcPr>
            <w:tcW w:w="1803"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Direktorius, direktoriaus pavaduotojas ugdymui, metodinės grupės pirmininkas</w:t>
            </w:r>
          </w:p>
        </w:tc>
        <w:tc>
          <w:tcPr>
            <w:tcW w:w="1563"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w:t>
            </w:r>
          </w:p>
        </w:tc>
      </w:tr>
      <w:tr w:rsidR="00F85D9C" w:rsidRPr="00007986" w:rsidTr="001E33FE">
        <w:tc>
          <w:tcPr>
            <w:tcW w:w="1838" w:type="dxa"/>
            <w:vMerge/>
          </w:tcPr>
          <w:p w:rsidR="00F85D9C" w:rsidRDefault="00F85D9C" w:rsidP="00C71506">
            <w:pPr>
              <w:rPr>
                <w:rFonts w:ascii="Times New Roman" w:hAnsi="Times New Roman" w:cs="Times New Roman"/>
                <w:sz w:val="24"/>
                <w:szCs w:val="24"/>
              </w:rPr>
            </w:pPr>
          </w:p>
        </w:tc>
        <w:tc>
          <w:tcPr>
            <w:tcW w:w="2160" w:type="dxa"/>
          </w:tcPr>
          <w:p w:rsidR="00F85D9C" w:rsidRDefault="00756508" w:rsidP="00756508">
            <w:pPr>
              <w:rPr>
                <w:rFonts w:ascii="Times New Roman" w:hAnsi="Times New Roman" w:cs="Times New Roman"/>
                <w:sz w:val="24"/>
                <w:szCs w:val="24"/>
              </w:rPr>
            </w:pPr>
            <w:r>
              <w:rPr>
                <w:rFonts w:ascii="Times New Roman" w:hAnsi="Times New Roman" w:cs="Times New Roman"/>
                <w:sz w:val="24"/>
                <w:szCs w:val="24"/>
              </w:rPr>
              <w:t xml:space="preserve"> Pedagogų dalyvavimas k</w:t>
            </w:r>
            <w:r w:rsidR="00F85D9C">
              <w:rPr>
                <w:rFonts w:ascii="Times New Roman" w:hAnsi="Times New Roman" w:cs="Times New Roman"/>
                <w:sz w:val="24"/>
                <w:szCs w:val="24"/>
              </w:rPr>
              <w:t>valifikacini</w:t>
            </w:r>
            <w:r>
              <w:rPr>
                <w:rFonts w:ascii="Times New Roman" w:hAnsi="Times New Roman" w:cs="Times New Roman"/>
                <w:sz w:val="24"/>
                <w:szCs w:val="24"/>
              </w:rPr>
              <w:t xml:space="preserve">uose </w:t>
            </w:r>
            <w:r w:rsidR="00F85D9C">
              <w:rPr>
                <w:rFonts w:ascii="Times New Roman" w:hAnsi="Times New Roman" w:cs="Times New Roman"/>
                <w:sz w:val="24"/>
                <w:szCs w:val="24"/>
              </w:rPr>
              <w:t xml:space="preserve"> seminar</w:t>
            </w:r>
            <w:r>
              <w:rPr>
                <w:rFonts w:ascii="Times New Roman" w:hAnsi="Times New Roman" w:cs="Times New Roman"/>
                <w:sz w:val="24"/>
                <w:szCs w:val="24"/>
              </w:rPr>
              <w:t>uose</w:t>
            </w:r>
            <w:r w:rsidR="00F85D9C">
              <w:rPr>
                <w:rFonts w:ascii="Times New Roman" w:hAnsi="Times New Roman" w:cs="Times New Roman"/>
                <w:sz w:val="24"/>
                <w:szCs w:val="24"/>
              </w:rPr>
              <w:t>, mokym</w:t>
            </w:r>
            <w:r>
              <w:rPr>
                <w:rFonts w:ascii="Times New Roman" w:hAnsi="Times New Roman" w:cs="Times New Roman"/>
                <w:sz w:val="24"/>
                <w:szCs w:val="24"/>
              </w:rPr>
              <w:t xml:space="preserve">uose, </w:t>
            </w:r>
            <w:r w:rsidR="00F85D9C">
              <w:rPr>
                <w:rFonts w:ascii="Times New Roman" w:hAnsi="Times New Roman" w:cs="Times New Roman"/>
                <w:sz w:val="24"/>
                <w:szCs w:val="24"/>
              </w:rPr>
              <w:t xml:space="preserve"> paskait</w:t>
            </w:r>
            <w:r>
              <w:rPr>
                <w:rFonts w:ascii="Times New Roman" w:hAnsi="Times New Roman" w:cs="Times New Roman"/>
                <w:sz w:val="24"/>
                <w:szCs w:val="24"/>
              </w:rPr>
              <w:t>ose.</w:t>
            </w:r>
          </w:p>
        </w:tc>
        <w:tc>
          <w:tcPr>
            <w:tcW w:w="2801" w:type="dxa"/>
          </w:tcPr>
          <w:p w:rsidR="00F85D9C" w:rsidRDefault="00F85D9C" w:rsidP="00C71506">
            <w:pPr>
              <w:rPr>
                <w:rFonts w:ascii="Times New Roman" w:hAnsi="Times New Roman" w:cs="Times New Roman"/>
                <w:sz w:val="24"/>
                <w:szCs w:val="24"/>
              </w:rPr>
            </w:pPr>
            <w:r>
              <w:rPr>
                <w:rFonts w:ascii="Times New Roman" w:hAnsi="Times New Roman" w:cs="Times New Roman"/>
                <w:sz w:val="24"/>
                <w:szCs w:val="24"/>
              </w:rPr>
              <w:t xml:space="preserve">Būtina domėtis ikimokyklinio ugdymo naujienomis, jas taikyti darbe. </w:t>
            </w:r>
          </w:p>
        </w:tc>
        <w:tc>
          <w:tcPr>
            <w:tcW w:w="2552" w:type="dxa"/>
          </w:tcPr>
          <w:p w:rsidR="00F85D9C" w:rsidRDefault="00F85D9C" w:rsidP="00423D8D">
            <w:pPr>
              <w:rPr>
                <w:rFonts w:ascii="Times New Roman" w:hAnsi="Times New Roman" w:cs="Times New Roman"/>
                <w:sz w:val="24"/>
                <w:szCs w:val="24"/>
              </w:rPr>
            </w:pPr>
            <w:r>
              <w:rPr>
                <w:rFonts w:ascii="Times New Roman" w:hAnsi="Times New Roman" w:cs="Times New Roman"/>
                <w:sz w:val="24"/>
                <w:szCs w:val="24"/>
              </w:rPr>
              <w:t>Pedagogai naujus metodus taiko darbe. Domisi ugdymo veiklos įvairovės, ypatumų ir galimybių tema.</w:t>
            </w:r>
          </w:p>
        </w:tc>
        <w:tc>
          <w:tcPr>
            <w:tcW w:w="1276" w:type="dxa"/>
          </w:tcPr>
          <w:p w:rsidR="00F85D9C" w:rsidRDefault="00F85D9C" w:rsidP="00C71506">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F85D9C" w:rsidRDefault="00F85D9C" w:rsidP="00C71506">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1563" w:type="dxa"/>
          </w:tcPr>
          <w:p w:rsidR="00F85D9C" w:rsidRDefault="00F85D9C" w:rsidP="00C71506">
            <w:pPr>
              <w:rPr>
                <w:rFonts w:ascii="Times New Roman" w:hAnsi="Times New Roman" w:cs="Times New Roman"/>
                <w:sz w:val="24"/>
                <w:szCs w:val="24"/>
              </w:rPr>
            </w:pPr>
            <w:r>
              <w:rPr>
                <w:rFonts w:ascii="Times New Roman" w:hAnsi="Times New Roman" w:cs="Times New Roman"/>
                <w:sz w:val="24"/>
                <w:szCs w:val="24"/>
              </w:rPr>
              <w:t>-</w:t>
            </w:r>
          </w:p>
        </w:tc>
      </w:tr>
      <w:tr w:rsidR="00F85D9C" w:rsidRPr="00007986" w:rsidTr="001E33FE">
        <w:tc>
          <w:tcPr>
            <w:tcW w:w="1838" w:type="dxa"/>
            <w:vMerge/>
          </w:tcPr>
          <w:p w:rsidR="00F85D9C" w:rsidRPr="00007986" w:rsidRDefault="00F85D9C" w:rsidP="00C71506">
            <w:pPr>
              <w:rPr>
                <w:rFonts w:ascii="Times New Roman" w:hAnsi="Times New Roman" w:cs="Times New Roman"/>
                <w:sz w:val="24"/>
                <w:szCs w:val="24"/>
              </w:rPr>
            </w:pPr>
          </w:p>
        </w:tc>
        <w:tc>
          <w:tcPr>
            <w:tcW w:w="2160" w:type="dxa"/>
          </w:tcPr>
          <w:p w:rsidR="00F85D9C" w:rsidRPr="00007986" w:rsidRDefault="00F85D9C" w:rsidP="006C525E">
            <w:pPr>
              <w:rPr>
                <w:rFonts w:ascii="Times New Roman" w:hAnsi="Times New Roman" w:cs="Times New Roman"/>
                <w:sz w:val="24"/>
                <w:szCs w:val="24"/>
              </w:rPr>
            </w:pPr>
            <w:r>
              <w:rPr>
                <w:rFonts w:ascii="Times New Roman" w:hAnsi="Times New Roman" w:cs="Times New Roman"/>
                <w:sz w:val="24"/>
                <w:szCs w:val="24"/>
              </w:rPr>
              <w:t>Pedagogų kompetencijų naudojantis IKT priemonėmis ugdymo procese tobulinimas.</w:t>
            </w:r>
          </w:p>
        </w:tc>
        <w:tc>
          <w:tcPr>
            <w:tcW w:w="2801" w:type="dxa"/>
          </w:tcPr>
          <w:p w:rsidR="00F85D9C" w:rsidRPr="00007986" w:rsidRDefault="00F85D9C" w:rsidP="006C525E">
            <w:pPr>
              <w:rPr>
                <w:rFonts w:ascii="Times New Roman" w:hAnsi="Times New Roman" w:cs="Times New Roman"/>
                <w:sz w:val="24"/>
                <w:szCs w:val="24"/>
              </w:rPr>
            </w:pPr>
            <w:r>
              <w:rPr>
                <w:rFonts w:ascii="Times New Roman" w:hAnsi="Times New Roman" w:cs="Times New Roman"/>
                <w:sz w:val="24"/>
                <w:szCs w:val="24"/>
              </w:rPr>
              <w:t xml:space="preserve">2017 m. pravesti mokymai darbui su „PowerPoint‘. </w:t>
            </w:r>
          </w:p>
        </w:tc>
        <w:tc>
          <w:tcPr>
            <w:tcW w:w="2552" w:type="dxa"/>
          </w:tcPr>
          <w:p w:rsidR="00F85D9C" w:rsidRPr="00007986" w:rsidRDefault="00F85D9C" w:rsidP="006C525E">
            <w:pPr>
              <w:rPr>
                <w:rFonts w:ascii="Times New Roman" w:hAnsi="Times New Roman" w:cs="Times New Roman"/>
                <w:sz w:val="24"/>
                <w:szCs w:val="24"/>
              </w:rPr>
            </w:pPr>
            <w:r>
              <w:rPr>
                <w:rFonts w:ascii="Times New Roman" w:hAnsi="Times New Roman" w:cs="Times New Roman"/>
                <w:sz w:val="24"/>
                <w:szCs w:val="24"/>
              </w:rPr>
              <w:t>90 procentų pedagogų kuria skaidres, rengia pristatymus, visa tai pritaiko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procese.</w:t>
            </w:r>
          </w:p>
        </w:tc>
        <w:tc>
          <w:tcPr>
            <w:tcW w:w="1276"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Direktorius, metodinės grupės pirmininkas</w:t>
            </w:r>
          </w:p>
        </w:tc>
        <w:tc>
          <w:tcPr>
            <w:tcW w:w="1563"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w:t>
            </w:r>
          </w:p>
        </w:tc>
      </w:tr>
      <w:tr w:rsidR="00F85D9C" w:rsidRPr="00007986" w:rsidTr="001E33FE">
        <w:tc>
          <w:tcPr>
            <w:tcW w:w="1838" w:type="dxa"/>
            <w:vMerge/>
          </w:tcPr>
          <w:p w:rsidR="00F85D9C" w:rsidRPr="00007986" w:rsidRDefault="00F85D9C" w:rsidP="00C71506">
            <w:pPr>
              <w:rPr>
                <w:rFonts w:ascii="Times New Roman" w:hAnsi="Times New Roman" w:cs="Times New Roman"/>
                <w:sz w:val="24"/>
                <w:szCs w:val="24"/>
              </w:rPr>
            </w:pPr>
          </w:p>
        </w:tc>
        <w:tc>
          <w:tcPr>
            <w:tcW w:w="2160" w:type="dxa"/>
          </w:tcPr>
          <w:p w:rsidR="00756508" w:rsidRDefault="00756508" w:rsidP="006C525E">
            <w:pPr>
              <w:rPr>
                <w:rFonts w:ascii="Times New Roman" w:hAnsi="Times New Roman" w:cs="Times New Roman"/>
                <w:sz w:val="24"/>
                <w:szCs w:val="24"/>
              </w:rPr>
            </w:pPr>
            <w:r>
              <w:rPr>
                <w:rFonts w:ascii="Times New Roman" w:hAnsi="Times New Roman" w:cs="Times New Roman"/>
                <w:sz w:val="24"/>
                <w:szCs w:val="24"/>
              </w:rPr>
              <w:t>Nepedagoginio personalo dalyvavimas mokymuose.</w:t>
            </w:r>
          </w:p>
          <w:p w:rsidR="00F85D9C" w:rsidRPr="00007986" w:rsidRDefault="00F85D9C" w:rsidP="006C525E">
            <w:pPr>
              <w:rPr>
                <w:rFonts w:ascii="Times New Roman" w:hAnsi="Times New Roman" w:cs="Times New Roman"/>
                <w:sz w:val="24"/>
                <w:szCs w:val="24"/>
              </w:rPr>
            </w:pPr>
          </w:p>
        </w:tc>
        <w:tc>
          <w:tcPr>
            <w:tcW w:w="2801"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Trūksta seminarų, mokymų auklėtojų padėjėjoms ir kitiems darbuotojams.</w:t>
            </w:r>
          </w:p>
        </w:tc>
        <w:tc>
          <w:tcPr>
            <w:tcW w:w="2552" w:type="dxa"/>
          </w:tcPr>
          <w:p w:rsidR="00F85D9C" w:rsidRPr="00007986" w:rsidRDefault="00F85D9C" w:rsidP="00294513">
            <w:pPr>
              <w:rPr>
                <w:rFonts w:ascii="Times New Roman" w:hAnsi="Times New Roman" w:cs="Times New Roman"/>
                <w:sz w:val="24"/>
                <w:szCs w:val="24"/>
              </w:rPr>
            </w:pPr>
            <w:r>
              <w:rPr>
                <w:rFonts w:ascii="Times New Roman" w:hAnsi="Times New Roman" w:cs="Times New Roman"/>
                <w:sz w:val="24"/>
                <w:szCs w:val="24"/>
              </w:rPr>
              <w:t>Seminarų metu susipažins su vaiko vystymosi ypatumais, auklėjimo sunkumais, problemų sprendimu.</w:t>
            </w:r>
          </w:p>
        </w:tc>
        <w:tc>
          <w:tcPr>
            <w:tcW w:w="1276"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F85D9C" w:rsidRPr="00007986" w:rsidRDefault="00F85D9C" w:rsidP="00756508">
            <w:pPr>
              <w:rPr>
                <w:rFonts w:ascii="Times New Roman" w:hAnsi="Times New Roman" w:cs="Times New Roman"/>
                <w:sz w:val="24"/>
                <w:szCs w:val="24"/>
              </w:rPr>
            </w:pPr>
            <w:r>
              <w:rPr>
                <w:rFonts w:ascii="Times New Roman" w:hAnsi="Times New Roman" w:cs="Times New Roman"/>
                <w:sz w:val="24"/>
                <w:szCs w:val="24"/>
              </w:rPr>
              <w:t>Direktorius, direktoriaus pavaduotojas ūkiui</w:t>
            </w:r>
            <w:r w:rsidR="00756508">
              <w:rPr>
                <w:rFonts w:ascii="Times New Roman" w:hAnsi="Times New Roman" w:cs="Times New Roman"/>
                <w:sz w:val="24"/>
                <w:szCs w:val="24"/>
              </w:rPr>
              <w:t xml:space="preserve">, vaikų maitinimo ir higienos, visuomenė </w:t>
            </w:r>
            <w:r w:rsidR="00756508">
              <w:rPr>
                <w:rFonts w:ascii="Times New Roman" w:hAnsi="Times New Roman" w:cs="Times New Roman"/>
                <w:sz w:val="24"/>
                <w:szCs w:val="24"/>
              </w:rPr>
              <w:lastRenderedPageBreak/>
              <w:t>sveikatos biuro specialistė.</w:t>
            </w:r>
          </w:p>
        </w:tc>
        <w:tc>
          <w:tcPr>
            <w:tcW w:w="1563" w:type="dxa"/>
          </w:tcPr>
          <w:p w:rsidR="00F85D9C" w:rsidRPr="00007986" w:rsidRDefault="00F85D9C" w:rsidP="00C71506">
            <w:pPr>
              <w:rPr>
                <w:rFonts w:ascii="Times New Roman" w:hAnsi="Times New Roman" w:cs="Times New Roman"/>
                <w:sz w:val="24"/>
                <w:szCs w:val="24"/>
              </w:rPr>
            </w:pPr>
            <w:r>
              <w:rPr>
                <w:rFonts w:ascii="Times New Roman" w:hAnsi="Times New Roman" w:cs="Times New Roman"/>
                <w:sz w:val="24"/>
                <w:szCs w:val="24"/>
              </w:rPr>
              <w:lastRenderedPageBreak/>
              <w:t>-</w:t>
            </w:r>
          </w:p>
        </w:tc>
      </w:tr>
      <w:tr w:rsidR="00756508" w:rsidRPr="00007986" w:rsidTr="001E33FE">
        <w:tc>
          <w:tcPr>
            <w:tcW w:w="1838" w:type="dxa"/>
            <w:vMerge w:val="restart"/>
          </w:tcPr>
          <w:p w:rsidR="00756508" w:rsidRPr="00007986" w:rsidRDefault="00756508" w:rsidP="00C71506">
            <w:pPr>
              <w:rPr>
                <w:rFonts w:ascii="Times New Roman" w:hAnsi="Times New Roman" w:cs="Times New Roman"/>
                <w:sz w:val="24"/>
                <w:szCs w:val="24"/>
              </w:rPr>
            </w:pPr>
          </w:p>
        </w:tc>
        <w:tc>
          <w:tcPr>
            <w:tcW w:w="2160" w:type="dxa"/>
          </w:tcPr>
          <w:p w:rsidR="00756508" w:rsidRPr="00007986" w:rsidRDefault="00756508" w:rsidP="00F85D9C">
            <w:pPr>
              <w:rPr>
                <w:rFonts w:ascii="Times New Roman" w:hAnsi="Times New Roman" w:cs="Times New Roman"/>
                <w:sz w:val="24"/>
                <w:szCs w:val="24"/>
              </w:rPr>
            </w:pPr>
            <w:r>
              <w:rPr>
                <w:rFonts w:ascii="Times New Roman" w:hAnsi="Times New Roman" w:cs="Times New Roman"/>
                <w:sz w:val="24"/>
                <w:szCs w:val="24"/>
              </w:rPr>
              <w:t xml:space="preserve">Kompiuterinio raštingumo pradmenų mokymų organizavimas nepedagoginiams darbuotojams. </w:t>
            </w:r>
          </w:p>
        </w:tc>
        <w:tc>
          <w:tcPr>
            <w:tcW w:w="2801" w:type="dxa"/>
          </w:tcPr>
          <w:p w:rsidR="00756508" w:rsidRPr="00007986" w:rsidRDefault="00756508" w:rsidP="00C71506">
            <w:pPr>
              <w:rPr>
                <w:rFonts w:ascii="Times New Roman" w:hAnsi="Times New Roman" w:cs="Times New Roman"/>
                <w:sz w:val="24"/>
                <w:szCs w:val="24"/>
              </w:rPr>
            </w:pPr>
            <w:r>
              <w:rPr>
                <w:rFonts w:ascii="Times New Roman" w:hAnsi="Times New Roman" w:cs="Times New Roman"/>
                <w:sz w:val="24"/>
                <w:szCs w:val="24"/>
              </w:rPr>
              <w:t>Pusė auklėtojų padėjėjų ir kitų darbuotojų neturi kompiuterinio raštingumo pradmenų. 2017 m. pradėti mokymai.</w:t>
            </w:r>
          </w:p>
        </w:tc>
        <w:tc>
          <w:tcPr>
            <w:tcW w:w="2552" w:type="dxa"/>
          </w:tcPr>
          <w:p w:rsidR="00756508" w:rsidRPr="00007986" w:rsidRDefault="00756508" w:rsidP="000133C0">
            <w:pPr>
              <w:rPr>
                <w:rFonts w:ascii="Times New Roman" w:hAnsi="Times New Roman" w:cs="Times New Roman"/>
                <w:sz w:val="24"/>
                <w:szCs w:val="24"/>
              </w:rPr>
            </w:pPr>
            <w:r>
              <w:rPr>
                <w:rFonts w:ascii="Times New Roman" w:hAnsi="Times New Roman" w:cs="Times New Roman"/>
                <w:sz w:val="24"/>
                <w:szCs w:val="24"/>
              </w:rPr>
              <w:t xml:space="preserve">Tęsiami kompiuterinio raštingumo pradmenų mokymai. </w:t>
            </w:r>
          </w:p>
        </w:tc>
        <w:tc>
          <w:tcPr>
            <w:tcW w:w="1276" w:type="dxa"/>
          </w:tcPr>
          <w:p w:rsidR="00756508" w:rsidRPr="00007986" w:rsidRDefault="00756508" w:rsidP="00C71506">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756508" w:rsidRPr="00007986" w:rsidRDefault="00756508" w:rsidP="00C71506">
            <w:pPr>
              <w:rPr>
                <w:rFonts w:ascii="Times New Roman" w:hAnsi="Times New Roman" w:cs="Times New Roman"/>
                <w:sz w:val="24"/>
                <w:szCs w:val="24"/>
              </w:rPr>
            </w:pPr>
            <w:r>
              <w:rPr>
                <w:rFonts w:ascii="Times New Roman" w:hAnsi="Times New Roman" w:cs="Times New Roman"/>
                <w:sz w:val="24"/>
                <w:szCs w:val="24"/>
              </w:rPr>
              <w:t>Direktorius, direktoriaus pavaduotojas ūkiui</w:t>
            </w:r>
          </w:p>
        </w:tc>
        <w:tc>
          <w:tcPr>
            <w:tcW w:w="1563" w:type="dxa"/>
          </w:tcPr>
          <w:p w:rsidR="00756508" w:rsidRPr="00007986" w:rsidRDefault="00756508" w:rsidP="00C71506">
            <w:pPr>
              <w:rPr>
                <w:rFonts w:ascii="Times New Roman" w:hAnsi="Times New Roman" w:cs="Times New Roman"/>
                <w:sz w:val="24"/>
                <w:szCs w:val="24"/>
              </w:rPr>
            </w:pPr>
          </w:p>
        </w:tc>
      </w:tr>
      <w:tr w:rsidR="00756508" w:rsidRPr="00007986" w:rsidTr="001E33FE">
        <w:tc>
          <w:tcPr>
            <w:tcW w:w="1838" w:type="dxa"/>
            <w:vMerge/>
          </w:tcPr>
          <w:p w:rsidR="00756508" w:rsidRPr="00007986" w:rsidRDefault="00756508" w:rsidP="000133C0">
            <w:pPr>
              <w:rPr>
                <w:rFonts w:ascii="Times New Roman" w:hAnsi="Times New Roman" w:cs="Times New Roman"/>
                <w:sz w:val="24"/>
                <w:szCs w:val="24"/>
              </w:rPr>
            </w:pPr>
          </w:p>
        </w:tc>
        <w:tc>
          <w:tcPr>
            <w:tcW w:w="2160" w:type="dxa"/>
          </w:tcPr>
          <w:p w:rsidR="00756508" w:rsidRDefault="00756508" w:rsidP="000133C0">
            <w:pPr>
              <w:rPr>
                <w:rFonts w:ascii="Times New Roman" w:hAnsi="Times New Roman" w:cs="Times New Roman"/>
                <w:sz w:val="24"/>
                <w:szCs w:val="24"/>
              </w:rPr>
            </w:pPr>
            <w:r>
              <w:rPr>
                <w:rFonts w:ascii="Times New Roman" w:hAnsi="Times New Roman" w:cs="Times New Roman"/>
                <w:sz w:val="24"/>
                <w:szCs w:val="24"/>
              </w:rPr>
              <w:t xml:space="preserve">Supažindinimas su seminarų ciklo „Lauko pedagogika“ medžiaga. </w:t>
            </w:r>
          </w:p>
        </w:tc>
        <w:tc>
          <w:tcPr>
            <w:tcW w:w="2801" w:type="dxa"/>
          </w:tcPr>
          <w:p w:rsidR="00756508" w:rsidRDefault="00756508" w:rsidP="000133C0">
            <w:pPr>
              <w:rPr>
                <w:rFonts w:ascii="Times New Roman" w:hAnsi="Times New Roman" w:cs="Times New Roman"/>
                <w:sz w:val="24"/>
                <w:szCs w:val="24"/>
              </w:rPr>
            </w:pPr>
            <w:r>
              <w:rPr>
                <w:rFonts w:ascii="Times New Roman" w:hAnsi="Times New Roman" w:cs="Times New Roman"/>
                <w:sz w:val="24"/>
                <w:szCs w:val="24"/>
              </w:rPr>
              <w:t xml:space="preserve">2017 m. pedagogams perteikta dviejų seminarų medžiaga. </w:t>
            </w:r>
          </w:p>
        </w:tc>
        <w:tc>
          <w:tcPr>
            <w:tcW w:w="2552" w:type="dxa"/>
          </w:tcPr>
          <w:p w:rsidR="00756508" w:rsidRDefault="00756508" w:rsidP="000133C0">
            <w:pPr>
              <w:rPr>
                <w:rFonts w:ascii="Times New Roman" w:hAnsi="Times New Roman" w:cs="Times New Roman"/>
                <w:sz w:val="24"/>
                <w:szCs w:val="24"/>
              </w:rPr>
            </w:pPr>
            <w:r>
              <w:rPr>
                <w:rFonts w:ascii="Times New Roman" w:hAnsi="Times New Roman" w:cs="Times New Roman"/>
                <w:sz w:val="24"/>
                <w:szCs w:val="24"/>
              </w:rPr>
              <w:t>Pedagogai supažindinti su  Lauko pedagogikos 6 seminarų medžiaga.</w:t>
            </w:r>
          </w:p>
        </w:tc>
        <w:tc>
          <w:tcPr>
            <w:tcW w:w="1276" w:type="dxa"/>
          </w:tcPr>
          <w:p w:rsidR="00756508" w:rsidRDefault="00756508" w:rsidP="000133C0">
            <w:pPr>
              <w:rPr>
                <w:rFonts w:ascii="Times New Roman" w:hAnsi="Times New Roman" w:cs="Times New Roman"/>
                <w:sz w:val="24"/>
                <w:szCs w:val="24"/>
              </w:rPr>
            </w:pPr>
            <w:r>
              <w:rPr>
                <w:rFonts w:ascii="Times New Roman" w:hAnsi="Times New Roman" w:cs="Times New Roman"/>
                <w:sz w:val="24"/>
                <w:szCs w:val="24"/>
              </w:rPr>
              <w:t>Iki 2018 m. sausio-birželio mėn.</w:t>
            </w:r>
          </w:p>
        </w:tc>
        <w:tc>
          <w:tcPr>
            <w:tcW w:w="1803" w:type="dxa"/>
          </w:tcPr>
          <w:p w:rsidR="00756508" w:rsidRDefault="00756508" w:rsidP="000133C0">
            <w:pPr>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1563" w:type="dxa"/>
          </w:tcPr>
          <w:p w:rsidR="00756508" w:rsidRPr="00007986" w:rsidRDefault="00756508" w:rsidP="000133C0">
            <w:pPr>
              <w:rPr>
                <w:rFonts w:ascii="Times New Roman" w:hAnsi="Times New Roman" w:cs="Times New Roman"/>
                <w:sz w:val="24"/>
                <w:szCs w:val="24"/>
              </w:rPr>
            </w:pPr>
          </w:p>
        </w:tc>
      </w:tr>
      <w:tr w:rsidR="00756508" w:rsidRPr="00007986" w:rsidTr="001E33FE">
        <w:tc>
          <w:tcPr>
            <w:tcW w:w="1838" w:type="dxa"/>
            <w:vMerge/>
          </w:tcPr>
          <w:p w:rsidR="00756508" w:rsidRPr="00007986" w:rsidRDefault="00756508" w:rsidP="000133C0">
            <w:pPr>
              <w:rPr>
                <w:rFonts w:ascii="Times New Roman" w:hAnsi="Times New Roman" w:cs="Times New Roman"/>
                <w:sz w:val="24"/>
                <w:szCs w:val="24"/>
              </w:rPr>
            </w:pPr>
          </w:p>
        </w:tc>
        <w:tc>
          <w:tcPr>
            <w:tcW w:w="2160" w:type="dxa"/>
          </w:tcPr>
          <w:p w:rsidR="00756508" w:rsidRPr="00007986" w:rsidRDefault="00756508" w:rsidP="000133C0">
            <w:pPr>
              <w:rPr>
                <w:rFonts w:ascii="Times New Roman" w:hAnsi="Times New Roman" w:cs="Times New Roman"/>
                <w:sz w:val="24"/>
                <w:szCs w:val="24"/>
              </w:rPr>
            </w:pPr>
            <w:r>
              <w:rPr>
                <w:rFonts w:ascii="Times New Roman" w:hAnsi="Times New Roman" w:cs="Times New Roman"/>
                <w:sz w:val="24"/>
                <w:szCs w:val="24"/>
              </w:rPr>
              <w:t>Dalyvavimas socialinių partnerių organizuojamuose renginiuose</w:t>
            </w:r>
          </w:p>
        </w:tc>
        <w:tc>
          <w:tcPr>
            <w:tcW w:w="2801" w:type="dxa"/>
          </w:tcPr>
          <w:p w:rsidR="00756508" w:rsidRPr="00007986" w:rsidRDefault="00756508" w:rsidP="00F85D9C">
            <w:pPr>
              <w:rPr>
                <w:rFonts w:ascii="Times New Roman" w:hAnsi="Times New Roman" w:cs="Times New Roman"/>
                <w:sz w:val="24"/>
                <w:szCs w:val="24"/>
              </w:rPr>
            </w:pPr>
            <w:r>
              <w:rPr>
                <w:rFonts w:ascii="Times New Roman" w:hAnsi="Times New Roman" w:cs="Times New Roman"/>
                <w:sz w:val="24"/>
                <w:szCs w:val="24"/>
              </w:rPr>
              <w:t>Dalyvaujame „Vyturio‘ progimnazijos, lopšelių-darželių „Gintarėlis“, „Žilvinas“, „Jūratė“ renginiuose.</w:t>
            </w:r>
          </w:p>
        </w:tc>
        <w:tc>
          <w:tcPr>
            <w:tcW w:w="2552" w:type="dxa"/>
          </w:tcPr>
          <w:p w:rsidR="00756508" w:rsidRPr="00007986" w:rsidRDefault="00756508" w:rsidP="000133C0">
            <w:pPr>
              <w:rPr>
                <w:rFonts w:ascii="Times New Roman" w:hAnsi="Times New Roman" w:cs="Times New Roman"/>
                <w:sz w:val="24"/>
                <w:szCs w:val="24"/>
              </w:rPr>
            </w:pPr>
            <w:r>
              <w:rPr>
                <w:rFonts w:ascii="Times New Roman" w:hAnsi="Times New Roman" w:cs="Times New Roman"/>
                <w:sz w:val="24"/>
                <w:szCs w:val="24"/>
              </w:rPr>
              <w:t>Ugdytiniai dalyvauja 4-5 sportiniuose, pažintiniuose, kultūriniuose socialinių partnerių renginiuose.</w:t>
            </w:r>
          </w:p>
        </w:tc>
        <w:tc>
          <w:tcPr>
            <w:tcW w:w="1276" w:type="dxa"/>
          </w:tcPr>
          <w:p w:rsidR="00756508" w:rsidRPr="00007986" w:rsidRDefault="00756508" w:rsidP="000133C0">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756508" w:rsidRPr="00007986" w:rsidRDefault="00756508" w:rsidP="000133C0">
            <w:pPr>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1563" w:type="dxa"/>
          </w:tcPr>
          <w:p w:rsidR="00756508" w:rsidRPr="00007986" w:rsidRDefault="00756508" w:rsidP="000133C0">
            <w:pPr>
              <w:rPr>
                <w:rFonts w:ascii="Times New Roman" w:hAnsi="Times New Roman" w:cs="Times New Roman"/>
                <w:sz w:val="24"/>
                <w:szCs w:val="24"/>
              </w:rPr>
            </w:pPr>
            <w:r>
              <w:rPr>
                <w:rFonts w:ascii="Times New Roman" w:hAnsi="Times New Roman" w:cs="Times New Roman"/>
                <w:sz w:val="24"/>
                <w:szCs w:val="24"/>
              </w:rPr>
              <w:t>-</w:t>
            </w:r>
          </w:p>
        </w:tc>
      </w:tr>
      <w:tr w:rsidR="00756508" w:rsidRPr="00007986" w:rsidTr="001E33FE">
        <w:tc>
          <w:tcPr>
            <w:tcW w:w="1838" w:type="dxa"/>
            <w:vMerge/>
          </w:tcPr>
          <w:p w:rsidR="00756508" w:rsidRPr="00007986" w:rsidRDefault="00756508" w:rsidP="001E33FE">
            <w:pPr>
              <w:rPr>
                <w:rFonts w:ascii="Times New Roman" w:hAnsi="Times New Roman" w:cs="Times New Roman"/>
                <w:sz w:val="24"/>
                <w:szCs w:val="24"/>
              </w:rPr>
            </w:pPr>
          </w:p>
        </w:tc>
        <w:tc>
          <w:tcPr>
            <w:tcW w:w="2160" w:type="dxa"/>
          </w:tcPr>
          <w:p w:rsidR="00756508" w:rsidRDefault="00756508" w:rsidP="00756508">
            <w:pPr>
              <w:rPr>
                <w:rFonts w:ascii="Times New Roman" w:hAnsi="Times New Roman" w:cs="Times New Roman"/>
                <w:sz w:val="24"/>
                <w:szCs w:val="24"/>
              </w:rPr>
            </w:pPr>
            <w:r>
              <w:rPr>
                <w:rFonts w:ascii="Times New Roman" w:hAnsi="Times New Roman" w:cs="Times New Roman"/>
                <w:sz w:val="24"/>
                <w:szCs w:val="24"/>
              </w:rPr>
              <w:t xml:space="preserve">Paskaitų ciklo ugdytinių tėvams organizavimas.  </w:t>
            </w:r>
          </w:p>
        </w:tc>
        <w:tc>
          <w:tcPr>
            <w:tcW w:w="2801" w:type="dxa"/>
          </w:tcPr>
          <w:p w:rsidR="00756508" w:rsidRDefault="00756508" w:rsidP="001E33FE">
            <w:pPr>
              <w:rPr>
                <w:rFonts w:ascii="Times New Roman" w:hAnsi="Times New Roman" w:cs="Times New Roman"/>
                <w:sz w:val="24"/>
                <w:szCs w:val="24"/>
              </w:rPr>
            </w:pPr>
            <w:r>
              <w:rPr>
                <w:rFonts w:ascii="Times New Roman" w:hAnsi="Times New Roman" w:cs="Times New Roman"/>
                <w:sz w:val="24"/>
                <w:szCs w:val="24"/>
              </w:rPr>
              <w:t xml:space="preserve">Tėvams trūksta žinių.. </w:t>
            </w:r>
          </w:p>
        </w:tc>
        <w:tc>
          <w:tcPr>
            <w:tcW w:w="2552" w:type="dxa"/>
          </w:tcPr>
          <w:p w:rsidR="00756508" w:rsidRDefault="00756508" w:rsidP="00756508">
            <w:pPr>
              <w:rPr>
                <w:rFonts w:ascii="Times New Roman" w:hAnsi="Times New Roman" w:cs="Times New Roman"/>
                <w:sz w:val="24"/>
                <w:szCs w:val="24"/>
              </w:rPr>
            </w:pPr>
            <w:r>
              <w:rPr>
                <w:rFonts w:ascii="Times New Roman" w:hAnsi="Times New Roman" w:cs="Times New Roman"/>
                <w:sz w:val="24"/>
                <w:szCs w:val="24"/>
              </w:rPr>
              <w:t xml:space="preserve">Organizuotos 2-3 paskaitos sveikatos, pedagogikos, psichologijos ir kt.  klausimais </w:t>
            </w:r>
          </w:p>
        </w:tc>
        <w:tc>
          <w:tcPr>
            <w:tcW w:w="1276" w:type="dxa"/>
          </w:tcPr>
          <w:p w:rsidR="00756508" w:rsidRDefault="00756508" w:rsidP="001E33FE">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756508" w:rsidRDefault="00756508" w:rsidP="001E33FE">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1563" w:type="dxa"/>
          </w:tcPr>
          <w:p w:rsidR="00756508" w:rsidRDefault="00756508" w:rsidP="001E33FE">
            <w:pPr>
              <w:rPr>
                <w:rFonts w:ascii="Times New Roman" w:hAnsi="Times New Roman" w:cs="Times New Roman"/>
                <w:sz w:val="24"/>
                <w:szCs w:val="24"/>
              </w:rPr>
            </w:pPr>
            <w:r>
              <w:rPr>
                <w:rFonts w:ascii="Times New Roman" w:hAnsi="Times New Roman" w:cs="Times New Roman"/>
                <w:sz w:val="24"/>
                <w:szCs w:val="24"/>
              </w:rPr>
              <w:t>-</w:t>
            </w:r>
          </w:p>
        </w:tc>
      </w:tr>
      <w:tr w:rsidR="00756508" w:rsidRPr="00007986" w:rsidTr="001E33FE">
        <w:tc>
          <w:tcPr>
            <w:tcW w:w="1838" w:type="dxa"/>
            <w:vMerge/>
          </w:tcPr>
          <w:p w:rsidR="00756508" w:rsidRPr="00007986" w:rsidRDefault="00756508" w:rsidP="001E33FE">
            <w:pPr>
              <w:rPr>
                <w:rFonts w:ascii="Times New Roman" w:hAnsi="Times New Roman" w:cs="Times New Roman"/>
                <w:sz w:val="24"/>
                <w:szCs w:val="24"/>
              </w:rPr>
            </w:pPr>
          </w:p>
        </w:tc>
        <w:tc>
          <w:tcPr>
            <w:tcW w:w="2160"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 xml:space="preserve">Bendruomenės kūrybinių darbų </w:t>
            </w:r>
            <w:r>
              <w:rPr>
                <w:rFonts w:ascii="Times New Roman" w:hAnsi="Times New Roman" w:cs="Times New Roman"/>
                <w:sz w:val="24"/>
                <w:szCs w:val="24"/>
              </w:rPr>
              <w:lastRenderedPageBreak/>
              <w:t>parodų organizavimas</w:t>
            </w:r>
          </w:p>
        </w:tc>
        <w:tc>
          <w:tcPr>
            <w:tcW w:w="2801" w:type="dxa"/>
          </w:tcPr>
          <w:p w:rsidR="00756508" w:rsidRPr="00007986" w:rsidRDefault="00756508" w:rsidP="0016228F">
            <w:pPr>
              <w:rPr>
                <w:rFonts w:ascii="Times New Roman" w:hAnsi="Times New Roman" w:cs="Times New Roman"/>
                <w:sz w:val="24"/>
                <w:szCs w:val="24"/>
              </w:rPr>
            </w:pPr>
            <w:r>
              <w:rPr>
                <w:rFonts w:ascii="Times New Roman" w:hAnsi="Times New Roman" w:cs="Times New Roman"/>
                <w:sz w:val="24"/>
                <w:szCs w:val="24"/>
              </w:rPr>
              <w:lastRenderedPageBreak/>
              <w:t xml:space="preserve">Parodose dalyvauja dauguma ugdytinių šeimų, pedagogų. Bendruomenė </w:t>
            </w:r>
            <w:r>
              <w:rPr>
                <w:rFonts w:ascii="Times New Roman" w:hAnsi="Times New Roman" w:cs="Times New Roman"/>
                <w:sz w:val="24"/>
                <w:szCs w:val="24"/>
              </w:rPr>
              <w:lastRenderedPageBreak/>
              <w:t>sutelkiama bendrai veiklai.</w:t>
            </w:r>
          </w:p>
        </w:tc>
        <w:tc>
          <w:tcPr>
            <w:tcW w:w="2552"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lastRenderedPageBreak/>
              <w:t>Surengtos 2- 3 kūrybinių darbų parodos.</w:t>
            </w:r>
          </w:p>
        </w:tc>
        <w:tc>
          <w:tcPr>
            <w:tcW w:w="1276"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1563"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w:t>
            </w:r>
          </w:p>
        </w:tc>
      </w:tr>
      <w:tr w:rsidR="00756508" w:rsidRPr="00007986" w:rsidTr="001E33FE">
        <w:tc>
          <w:tcPr>
            <w:tcW w:w="1838" w:type="dxa"/>
            <w:vMerge/>
          </w:tcPr>
          <w:p w:rsidR="00756508" w:rsidRPr="00007986" w:rsidRDefault="00756508" w:rsidP="001E33FE">
            <w:pPr>
              <w:rPr>
                <w:rFonts w:ascii="Times New Roman" w:hAnsi="Times New Roman" w:cs="Times New Roman"/>
                <w:sz w:val="24"/>
                <w:szCs w:val="24"/>
              </w:rPr>
            </w:pPr>
          </w:p>
        </w:tc>
        <w:tc>
          <w:tcPr>
            <w:tcW w:w="2160"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Tėvų klubo veiklos aktyvinimas.</w:t>
            </w:r>
          </w:p>
        </w:tc>
        <w:tc>
          <w:tcPr>
            <w:tcW w:w="2801"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Tėvų klubą sudaro 1-2 grupės tėvai</w:t>
            </w:r>
          </w:p>
        </w:tc>
        <w:tc>
          <w:tcPr>
            <w:tcW w:w="2552" w:type="dxa"/>
          </w:tcPr>
          <w:p w:rsidR="00756508" w:rsidRPr="00007986" w:rsidRDefault="00756508" w:rsidP="00756508">
            <w:pPr>
              <w:rPr>
                <w:rFonts w:ascii="Times New Roman" w:hAnsi="Times New Roman" w:cs="Times New Roman"/>
                <w:sz w:val="24"/>
                <w:szCs w:val="24"/>
              </w:rPr>
            </w:pPr>
            <w:r>
              <w:rPr>
                <w:rFonts w:ascii="Times New Roman" w:hAnsi="Times New Roman" w:cs="Times New Roman"/>
                <w:sz w:val="24"/>
                <w:szCs w:val="24"/>
              </w:rPr>
              <w:t>Tėvų Veikla vyksta pagal planą. Tėvų klubo veikloje dalyvauja trečdalis grupės tėvų.</w:t>
            </w:r>
          </w:p>
        </w:tc>
        <w:tc>
          <w:tcPr>
            <w:tcW w:w="1276"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Direktorius</w:t>
            </w:r>
          </w:p>
        </w:tc>
        <w:tc>
          <w:tcPr>
            <w:tcW w:w="1563"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w:t>
            </w:r>
          </w:p>
        </w:tc>
      </w:tr>
      <w:tr w:rsidR="00756508" w:rsidRPr="00007986" w:rsidTr="001E33FE">
        <w:tc>
          <w:tcPr>
            <w:tcW w:w="1838" w:type="dxa"/>
            <w:vMerge/>
          </w:tcPr>
          <w:p w:rsidR="00756508" w:rsidRPr="00007986" w:rsidRDefault="00756508" w:rsidP="001E33FE">
            <w:pPr>
              <w:rPr>
                <w:rFonts w:ascii="Times New Roman" w:hAnsi="Times New Roman" w:cs="Times New Roman"/>
                <w:sz w:val="24"/>
                <w:szCs w:val="24"/>
              </w:rPr>
            </w:pPr>
          </w:p>
        </w:tc>
        <w:tc>
          <w:tcPr>
            <w:tcW w:w="2160" w:type="dxa"/>
          </w:tcPr>
          <w:p w:rsidR="00756508" w:rsidRPr="00007986" w:rsidRDefault="00756508" w:rsidP="00883E72">
            <w:pPr>
              <w:rPr>
                <w:rFonts w:ascii="Times New Roman" w:hAnsi="Times New Roman" w:cs="Times New Roman"/>
                <w:sz w:val="24"/>
                <w:szCs w:val="24"/>
              </w:rPr>
            </w:pPr>
            <w:r>
              <w:rPr>
                <w:rFonts w:ascii="Times New Roman" w:hAnsi="Times New Roman" w:cs="Times New Roman"/>
                <w:sz w:val="24"/>
                <w:szCs w:val="24"/>
              </w:rPr>
              <w:t>Šeimų įtraukimas į ugdymo procesą.</w:t>
            </w:r>
          </w:p>
        </w:tc>
        <w:tc>
          <w:tcPr>
            <w:tcW w:w="2801" w:type="dxa"/>
          </w:tcPr>
          <w:p w:rsidR="00756508" w:rsidRPr="00007986" w:rsidRDefault="00756508" w:rsidP="00883E72">
            <w:pPr>
              <w:rPr>
                <w:rFonts w:ascii="Times New Roman" w:hAnsi="Times New Roman" w:cs="Times New Roman"/>
                <w:sz w:val="24"/>
                <w:szCs w:val="24"/>
              </w:rPr>
            </w:pPr>
            <w:r>
              <w:rPr>
                <w:rFonts w:ascii="Times New Roman" w:hAnsi="Times New Roman" w:cs="Times New Roman"/>
                <w:sz w:val="24"/>
                <w:szCs w:val="24"/>
              </w:rPr>
              <w:t>Tėveliai savanoriai dalyvauja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veikloje. </w:t>
            </w:r>
          </w:p>
        </w:tc>
        <w:tc>
          <w:tcPr>
            <w:tcW w:w="2552"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Su tėvelių savanorių pagalba organizuojamos 2-3 veiklos kiekvienoje grupėje</w:t>
            </w:r>
          </w:p>
        </w:tc>
        <w:tc>
          <w:tcPr>
            <w:tcW w:w="1276"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1563" w:type="dxa"/>
          </w:tcPr>
          <w:p w:rsidR="00756508" w:rsidRPr="00007986" w:rsidRDefault="00756508" w:rsidP="001E33FE">
            <w:pPr>
              <w:rPr>
                <w:rFonts w:ascii="Times New Roman" w:hAnsi="Times New Roman" w:cs="Times New Roman"/>
                <w:sz w:val="24"/>
                <w:szCs w:val="24"/>
              </w:rPr>
            </w:pPr>
            <w:r>
              <w:rPr>
                <w:rFonts w:ascii="Times New Roman" w:hAnsi="Times New Roman" w:cs="Times New Roman"/>
                <w:sz w:val="24"/>
                <w:szCs w:val="24"/>
              </w:rPr>
              <w:t>-</w:t>
            </w:r>
          </w:p>
        </w:tc>
      </w:tr>
      <w:tr w:rsidR="00503337" w:rsidRPr="00007986" w:rsidTr="001E33FE">
        <w:tc>
          <w:tcPr>
            <w:tcW w:w="1838" w:type="dxa"/>
            <w:vMerge w:val="restart"/>
          </w:tcPr>
          <w:p w:rsidR="00503337" w:rsidRDefault="00503337" w:rsidP="001E33FE">
            <w:pPr>
              <w:rPr>
                <w:rFonts w:ascii="Times New Roman" w:hAnsi="Times New Roman" w:cs="Times New Roman"/>
                <w:sz w:val="24"/>
                <w:szCs w:val="24"/>
              </w:rPr>
            </w:pPr>
            <w:r>
              <w:rPr>
                <w:rFonts w:ascii="Times New Roman" w:hAnsi="Times New Roman" w:cs="Times New Roman"/>
                <w:sz w:val="24"/>
                <w:szCs w:val="24"/>
              </w:rPr>
              <w:t>3. Gerinti įstaigos organizacinę kultūrą bei įvaizdį.</w:t>
            </w:r>
          </w:p>
          <w:p w:rsidR="00503337" w:rsidRPr="00007986" w:rsidRDefault="00503337" w:rsidP="001E33FE">
            <w:pPr>
              <w:rPr>
                <w:rFonts w:ascii="Times New Roman" w:hAnsi="Times New Roman" w:cs="Times New Roman"/>
                <w:sz w:val="24"/>
                <w:szCs w:val="24"/>
              </w:rPr>
            </w:pPr>
          </w:p>
        </w:tc>
        <w:tc>
          <w:tcPr>
            <w:tcW w:w="2160"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Pedagoginės patirties skleidimas miesto ir respublikiniuose renginiuose.</w:t>
            </w:r>
          </w:p>
        </w:tc>
        <w:tc>
          <w:tcPr>
            <w:tcW w:w="2801"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Pedagogai mažai dalyvauja respublikinėse konferencijose. Nepakankamai viešinama įstaigos veikla.</w:t>
            </w:r>
          </w:p>
        </w:tc>
        <w:tc>
          <w:tcPr>
            <w:tcW w:w="2552" w:type="dxa"/>
          </w:tcPr>
          <w:p w:rsidR="00503337" w:rsidRPr="00007986" w:rsidRDefault="00503337" w:rsidP="00503337">
            <w:pPr>
              <w:rPr>
                <w:rFonts w:ascii="Times New Roman" w:hAnsi="Times New Roman" w:cs="Times New Roman"/>
                <w:sz w:val="24"/>
                <w:szCs w:val="24"/>
              </w:rPr>
            </w:pPr>
            <w:r>
              <w:rPr>
                <w:rFonts w:ascii="Times New Roman" w:hAnsi="Times New Roman" w:cs="Times New Roman"/>
                <w:sz w:val="24"/>
                <w:szCs w:val="24"/>
              </w:rPr>
              <w:t>Pedagogai aktyviai dalyvaus 1-2 Panevėžio mieste ar respublikoje organizuojamuose renginiuose.</w:t>
            </w:r>
          </w:p>
        </w:tc>
        <w:tc>
          <w:tcPr>
            <w:tcW w:w="1276"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503337" w:rsidRPr="00007986" w:rsidRDefault="00756508" w:rsidP="00756508">
            <w:pPr>
              <w:rPr>
                <w:rFonts w:ascii="Times New Roman" w:hAnsi="Times New Roman" w:cs="Times New Roman"/>
                <w:sz w:val="24"/>
                <w:szCs w:val="24"/>
              </w:rPr>
            </w:pPr>
            <w:r>
              <w:rPr>
                <w:rFonts w:ascii="Times New Roman" w:hAnsi="Times New Roman" w:cs="Times New Roman"/>
                <w:sz w:val="24"/>
                <w:szCs w:val="24"/>
              </w:rPr>
              <w:t xml:space="preserve">Direktorius </w:t>
            </w:r>
            <w:r w:rsidR="00503337">
              <w:rPr>
                <w:rFonts w:ascii="Times New Roman" w:hAnsi="Times New Roman" w:cs="Times New Roman"/>
                <w:sz w:val="24"/>
                <w:szCs w:val="24"/>
              </w:rPr>
              <w:t>Direktoriaus pavaduotojas ugdymui</w:t>
            </w:r>
            <w:r w:rsidR="008B3A3D">
              <w:rPr>
                <w:rFonts w:ascii="Times New Roman" w:hAnsi="Times New Roman" w:cs="Times New Roman"/>
                <w:sz w:val="24"/>
                <w:szCs w:val="24"/>
              </w:rPr>
              <w:t xml:space="preserve"> metodinė tarybas</w:t>
            </w:r>
          </w:p>
        </w:tc>
        <w:tc>
          <w:tcPr>
            <w:tcW w:w="1563"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w:t>
            </w:r>
          </w:p>
        </w:tc>
      </w:tr>
      <w:tr w:rsidR="00503337" w:rsidRPr="00007986" w:rsidTr="001E33FE">
        <w:tc>
          <w:tcPr>
            <w:tcW w:w="1838" w:type="dxa"/>
            <w:vMerge/>
          </w:tcPr>
          <w:p w:rsidR="00503337" w:rsidRPr="00007986" w:rsidRDefault="00503337" w:rsidP="001E33FE">
            <w:pPr>
              <w:rPr>
                <w:rFonts w:ascii="Times New Roman" w:hAnsi="Times New Roman" w:cs="Times New Roman"/>
                <w:sz w:val="24"/>
                <w:szCs w:val="24"/>
              </w:rPr>
            </w:pPr>
          </w:p>
        </w:tc>
        <w:tc>
          <w:tcPr>
            <w:tcW w:w="2160"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Kūrybinių darbų parodų organizavimas Panevėžio miesto įstaigose.</w:t>
            </w:r>
          </w:p>
        </w:tc>
        <w:tc>
          <w:tcPr>
            <w:tcW w:w="2801"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2017 m. organizuota kūrybinių darbų paroda Šv. Juozapo senelių ir neįgaliųjų globos namuose.</w:t>
            </w:r>
          </w:p>
        </w:tc>
        <w:tc>
          <w:tcPr>
            <w:tcW w:w="2552"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 xml:space="preserve">Surengtos 1-2 kūrybinių darbų parodos Panevėžio miesto įstaigose. </w:t>
            </w:r>
          </w:p>
        </w:tc>
        <w:tc>
          <w:tcPr>
            <w:tcW w:w="1276"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1563"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w:t>
            </w:r>
          </w:p>
        </w:tc>
      </w:tr>
      <w:tr w:rsidR="00503337" w:rsidRPr="00007986" w:rsidTr="001E33FE">
        <w:tc>
          <w:tcPr>
            <w:tcW w:w="1838" w:type="dxa"/>
            <w:vMerge/>
          </w:tcPr>
          <w:p w:rsidR="00503337" w:rsidRPr="00007986" w:rsidRDefault="00503337" w:rsidP="001E33FE">
            <w:pPr>
              <w:rPr>
                <w:rFonts w:ascii="Times New Roman" w:hAnsi="Times New Roman" w:cs="Times New Roman"/>
                <w:sz w:val="24"/>
                <w:szCs w:val="24"/>
              </w:rPr>
            </w:pPr>
          </w:p>
        </w:tc>
        <w:tc>
          <w:tcPr>
            <w:tcW w:w="2160"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 xml:space="preserve">Informacijos apie įstaigos veiklą talpinimas </w:t>
            </w:r>
            <w:r>
              <w:rPr>
                <w:rFonts w:ascii="Times New Roman" w:hAnsi="Times New Roman" w:cs="Times New Roman"/>
                <w:sz w:val="24"/>
                <w:szCs w:val="24"/>
              </w:rPr>
              <w:lastRenderedPageBreak/>
              <w:t>internetinėje svetainėje.</w:t>
            </w:r>
          </w:p>
        </w:tc>
        <w:tc>
          <w:tcPr>
            <w:tcW w:w="2801"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lastRenderedPageBreak/>
              <w:t>Įstaigos internetinė svetainė nuolat atnaujinama.</w:t>
            </w:r>
          </w:p>
        </w:tc>
        <w:tc>
          <w:tcPr>
            <w:tcW w:w="2552"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 xml:space="preserve">Visuomenė sužino apie lopšelio-darželio veiklą. </w:t>
            </w:r>
          </w:p>
        </w:tc>
        <w:tc>
          <w:tcPr>
            <w:tcW w:w="1276"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503337" w:rsidRDefault="00503337" w:rsidP="001E33FE">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p w:rsidR="008B3A3D" w:rsidRPr="00007986" w:rsidRDefault="008B3A3D" w:rsidP="008B3A3D">
            <w:pPr>
              <w:rPr>
                <w:rFonts w:ascii="Times New Roman" w:hAnsi="Times New Roman" w:cs="Times New Roman"/>
                <w:sz w:val="24"/>
                <w:szCs w:val="24"/>
              </w:rPr>
            </w:pPr>
            <w:r>
              <w:rPr>
                <w:rFonts w:ascii="Times New Roman" w:hAnsi="Times New Roman" w:cs="Times New Roman"/>
                <w:sz w:val="24"/>
                <w:szCs w:val="24"/>
              </w:rPr>
              <w:lastRenderedPageBreak/>
              <w:t>direktoriaus pavaduotojas ūkiui, buhalteris</w:t>
            </w:r>
          </w:p>
        </w:tc>
        <w:tc>
          <w:tcPr>
            <w:tcW w:w="1563"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lastRenderedPageBreak/>
              <w:t>-</w:t>
            </w:r>
          </w:p>
        </w:tc>
      </w:tr>
      <w:tr w:rsidR="00503337" w:rsidRPr="00007986" w:rsidTr="001E33FE">
        <w:tc>
          <w:tcPr>
            <w:tcW w:w="1838" w:type="dxa"/>
            <w:vMerge/>
          </w:tcPr>
          <w:p w:rsidR="00503337" w:rsidRPr="00007986" w:rsidRDefault="00503337" w:rsidP="001E33FE">
            <w:pPr>
              <w:rPr>
                <w:rFonts w:ascii="Times New Roman" w:hAnsi="Times New Roman" w:cs="Times New Roman"/>
                <w:sz w:val="24"/>
                <w:szCs w:val="24"/>
              </w:rPr>
            </w:pPr>
          </w:p>
        </w:tc>
        <w:tc>
          <w:tcPr>
            <w:tcW w:w="2160"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Įstaigos atributikos, simbolikos atnaujinimas.</w:t>
            </w:r>
          </w:p>
        </w:tc>
        <w:tc>
          <w:tcPr>
            <w:tcW w:w="2801"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Reikalinga estetiška vaikų apranga su įstaigos simbolika.</w:t>
            </w:r>
          </w:p>
        </w:tc>
        <w:tc>
          <w:tcPr>
            <w:tcW w:w="2552"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 xml:space="preserve">Įsigyta vaikų apranga su įstaigos simbolika. </w:t>
            </w:r>
          </w:p>
        </w:tc>
        <w:tc>
          <w:tcPr>
            <w:tcW w:w="1276"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2018 m.</w:t>
            </w:r>
          </w:p>
        </w:tc>
        <w:tc>
          <w:tcPr>
            <w:tcW w:w="1803" w:type="dxa"/>
          </w:tcPr>
          <w:p w:rsidR="00503337" w:rsidRPr="00007986" w:rsidRDefault="00503337" w:rsidP="001E33FE">
            <w:pPr>
              <w:rPr>
                <w:rFonts w:ascii="Times New Roman" w:hAnsi="Times New Roman" w:cs="Times New Roman"/>
                <w:sz w:val="24"/>
                <w:szCs w:val="24"/>
              </w:rPr>
            </w:pPr>
            <w:r>
              <w:rPr>
                <w:rFonts w:ascii="Times New Roman" w:hAnsi="Times New Roman" w:cs="Times New Roman"/>
                <w:sz w:val="24"/>
                <w:szCs w:val="24"/>
              </w:rPr>
              <w:t>Direktoriaus pavaduotojas ugdymui</w:t>
            </w:r>
          </w:p>
        </w:tc>
        <w:tc>
          <w:tcPr>
            <w:tcW w:w="1563" w:type="dxa"/>
          </w:tcPr>
          <w:p w:rsidR="00503337" w:rsidRDefault="008B3A3D" w:rsidP="001E33FE">
            <w:pPr>
              <w:rPr>
                <w:rFonts w:ascii="Times New Roman" w:hAnsi="Times New Roman" w:cs="Times New Roman"/>
                <w:sz w:val="24"/>
                <w:szCs w:val="24"/>
              </w:rPr>
            </w:pPr>
            <w:r>
              <w:rPr>
                <w:rFonts w:ascii="Times New Roman" w:hAnsi="Times New Roman" w:cs="Times New Roman"/>
                <w:sz w:val="24"/>
                <w:szCs w:val="24"/>
              </w:rPr>
              <w:t xml:space="preserve">200,00 </w:t>
            </w:r>
            <w:proofErr w:type="spellStart"/>
            <w:r>
              <w:rPr>
                <w:rFonts w:ascii="Times New Roman" w:hAnsi="Times New Roman" w:cs="Times New Roman"/>
                <w:sz w:val="24"/>
                <w:szCs w:val="24"/>
              </w:rPr>
              <w:t>Eur</w:t>
            </w:r>
            <w:proofErr w:type="spellEnd"/>
          </w:p>
          <w:p w:rsidR="008B3A3D" w:rsidRPr="00007986" w:rsidRDefault="008B3A3D" w:rsidP="001E33FE">
            <w:pPr>
              <w:rPr>
                <w:rFonts w:ascii="Times New Roman" w:hAnsi="Times New Roman" w:cs="Times New Roman"/>
                <w:sz w:val="24"/>
                <w:szCs w:val="24"/>
              </w:rPr>
            </w:pPr>
            <w:r>
              <w:rPr>
                <w:rFonts w:ascii="Times New Roman" w:hAnsi="Times New Roman" w:cs="Times New Roman"/>
                <w:sz w:val="24"/>
                <w:szCs w:val="24"/>
              </w:rPr>
              <w:t xml:space="preserve"> MK lėšos</w:t>
            </w:r>
          </w:p>
        </w:tc>
      </w:tr>
    </w:tbl>
    <w:p w:rsidR="00E0796E" w:rsidRDefault="00E0796E" w:rsidP="00E0796E">
      <w:pPr>
        <w:jc w:val="center"/>
        <w:rPr>
          <w:rFonts w:ascii="Times New Roman" w:hAnsi="Times New Roman" w:cs="Times New Roman"/>
          <w:sz w:val="24"/>
          <w:szCs w:val="24"/>
        </w:rPr>
      </w:pPr>
    </w:p>
    <w:p w:rsidR="00503337" w:rsidRDefault="003540ED" w:rsidP="003540ED">
      <w:pPr>
        <w:pStyle w:val="Betarp"/>
      </w:pPr>
      <w:r>
        <w:t xml:space="preserve">PRITARTA                                                                   </w:t>
      </w:r>
      <w:proofErr w:type="spellStart"/>
      <w:r>
        <w:t>PRITARTA</w:t>
      </w:r>
      <w:proofErr w:type="spellEnd"/>
      <w:r w:rsidR="008E6968">
        <w:t xml:space="preserve">                                                                SUDERINTA</w:t>
      </w:r>
    </w:p>
    <w:p w:rsidR="003540ED" w:rsidRDefault="003540ED" w:rsidP="003540ED">
      <w:pPr>
        <w:pStyle w:val="Betarp"/>
      </w:pPr>
      <w:r>
        <w:t>Lopšelio-darželio tarybos                                              Lopšelio-darželio „Dobilas“</w:t>
      </w:r>
      <w:r w:rsidR="008E6968">
        <w:t xml:space="preserve">                                      Lopšelio-darželio „Dobilas“</w:t>
      </w:r>
    </w:p>
    <w:p w:rsidR="003540ED" w:rsidRDefault="003540ED" w:rsidP="003540ED">
      <w:pPr>
        <w:pStyle w:val="Betarp"/>
      </w:pPr>
      <w:r>
        <w:t>2017 m. gruodžio 12 d.                                                   mokytojų tarybos 2017m. gruodžio</w:t>
      </w:r>
      <w:r w:rsidR="008E6968">
        <w:t xml:space="preserve"> 6                       darbo tarybos pirmininkė</w:t>
      </w:r>
    </w:p>
    <w:p w:rsidR="00503337" w:rsidRDefault="003540ED" w:rsidP="008E6968">
      <w:pPr>
        <w:pStyle w:val="Betarp"/>
      </w:pPr>
      <w:r>
        <w:t>posėdžio protokolu Nr.6</w:t>
      </w:r>
      <w:r w:rsidR="008E6968">
        <w:t xml:space="preserve">                                                 posėdžio protokolu Nr.6                                            Vita </w:t>
      </w:r>
      <w:proofErr w:type="spellStart"/>
      <w:r w:rsidR="008E6968">
        <w:t>Dranseikienė</w:t>
      </w:r>
      <w:proofErr w:type="spellEnd"/>
    </w:p>
    <w:p w:rsidR="00503337" w:rsidRDefault="00503337" w:rsidP="00E0796E">
      <w:pPr>
        <w:jc w:val="center"/>
        <w:rPr>
          <w:rFonts w:ascii="Times New Roman" w:hAnsi="Times New Roman" w:cs="Times New Roman"/>
          <w:sz w:val="24"/>
          <w:szCs w:val="24"/>
        </w:rPr>
      </w:pPr>
    </w:p>
    <w:p w:rsidR="00503337" w:rsidRDefault="00503337" w:rsidP="00E0796E">
      <w:pPr>
        <w:jc w:val="center"/>
        <w:rPr>
          <w:rFonts w:ascii="Times New Roman" w:hAnsi="Times New Roman" w:cs="Times New Roman"/>
          <w:sz w:val="24"/>
          <w:szCs w:val="24"/>
        </w:rPr>
      </w:pPr>
    </w:p>
    <w:p w:rsidR="00503337" w:rsidRDefault="00503337" w:rsidP="00E0796E">
      <w:pPr>
        <w:jc w:val="center"/>
        <w:rPr>
          <w:rFonts w:ascii="Times New Roman" w:hAnsi="Times New Roman" w:cs="Times New Roman"/>
          <w:sz w:val="24"/>
          <w:szCs w:val="24"/>
        </w:rPr>
      </w:pPr>
    </w:p>
    <w:p w:rsidR="00503337" w:rsidRDefault="00503337" w:rsidP="00E0796E">
      <w:pPr>
        <w:jc w:val="center"/>
        <w:rPr>
          <w:rFonts w:ascii="Times New Roman" w:hAnsi="Times New Roman" w:cs="Times New Roman"/>
          <w:sz w:val="24"/>
          <w:szCs w:val="24"/>
        </w:rPr>
      </w:pPr>
    </w:p>
    <w:p w:rsidR="00503337" w:rsidRDefault="00503337" w:rsidP="00E0796E">
      <w:pPr>
        <w:jc w:val="center"/>
        <w:rPr>
          <w:rFonts w:ascii="Times New Roman" w:hAnsi="Times New Roman" w:cs="Times New Roman"/>
          <w:sz w:val="24"/>
          <w:szCs w:val="24"/>
        </w:rPr>
      </w:pPr>
    </w:p>
    <w:p w:rsidR="00503337" w:rsidRDefault="00503337" w:rsidP="00E0796E">
      <w:pPr>
        <w:jc w:val="center"/>
        <w:rPr>
          <w:rFonts w:ascii="Times New Roman" w:hAnsi="Times New Roman" w:cs="Times New Roman"/>
          <w:sz w:val="24"/>
          <w:szCs w:val="24"/>
        </w:rPr>
      </w:pPr>
    </w:p>
    <w:p w:rsidR="00503337" w:rsidRDefault="00503337" w:rsidP="00E0796E">
      <w:pPr>
        <w:jc w:val="center"/>
        <w:rPr>
          <w:rFonts w:ascii="Times New Roman" w:hAnsi="Times New Roman" w:cs="Times New Roman"/>
          <w:sz w:val="24"/>
          <w:szCs w:val="24"/>
        </w:rPr>
      </w:pPr>
    </w:p>
    <w:p w:rsidR="00503337" w:rsidRDefault="00503337" w:rsidP="00E0796E">
      <w:pPr>
        <w:jc w:val="center"/>
        <w:rPr>
          <w:rFonts w:ascii="Times New Roman" w:hAnsi="Times New Roman" w:cs="Times New Roman"/>
          <w:sz w:val="24"/>
          <w:szCs w:val="24"/>
        </w:rPr>
      </w:pPr>
    </w:p>
    <w:p w:rsidR="00503337" w:rsidRPr="00007986" w:rsidRDefault="00503337" w:rsidP="00E0796E">
      <w:pPr>
        <w:jc w:val="center"/>
        <w:rPr>
          <w:rFonts w:ascii="Times New Roman" w:hAnsi="Times New Roman" w:cs="Times New Roman"/>
          <w:sz w:val="24"/>
          <w:szCs w:val="24"/>
        </w:rPr>
      </w:pPr>
    </w:p>
    <w:p w:rsidR="00EE0300" w:rsidRPr="00007986" w:rsidRDefault="00EE0300" w:rsidP="00EE0300">
      <w:pPr>
        <w:rPr>
          <w:rFonts w:ascii="Times New Roman" w:hAnsi="Times New Roman" w:cs="Times New Roman"/>
          <w:sz w:val="24"/>
          <w:szCs w:val="24"/>
        </w:rPr>
      </w:pPr>
      <w:r w:rsidRPr="00007986">
        <w:rPr>
          <w:rFonts w:ascii="Times New Roman" w:hAnsi="Times New Roman" w:cs="Times New Roman"/>
          <w:sz w:val="24"/>
          <w:szCs w:val="24"/>
        </w:rPr>
        <w:t xml:space="preserve"> </w:t>
      </w:r>
    </w:p>
    <w:sectPr w:rsidR="00EE0300" w:rsidRPr="00007986" w:rsidSect="00A02598">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D2D21"/>
    <w:multiLevelType w:val="hybridMultilevel"/>
    <w:tmpl w:val="1F184F7C"/>
    <w:lvl w:ilvl="0" w:tplc="6E6EF7EE">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00"/>
    <w:rsid w:val="00007986"/>
    <w:rsid w:val="000133C0"/>
    <w:rsid w:val="00036B58"/>
    <w:rsid w:val="0008733B"/>
    <w:rsid w:val="000D04DD"/>
    <w:rsid w:val="0010695D"/>
    <w:rsid w:val="00122EFD"/>
    <w:rsid w:val="001304B1"/>
    <w:rsid w:val="00140E7F"/>
    <w:rsid w:val="0016228F"/>
    <w:rsid w:val="001C3A3E"/>
    <w:rsid w:val="001E33FE"/>
    <w:rsid w:val="00277B54"/>
    <w:rsid w:val="00294513"/>
    <w:rsid w:val="002B5A80"/>
    <w:rsid w:val="003540ED"/>
    <w:rsid w:val="003F6B2D"/>
    <w:rsid w:val="00423D8D"/>
    <w:rsid w:val="00464089"/>
    <w:rsid w:val="004671DF"/>
    <w:rsid w:val="00482C99"/>
    <w:rsid w:val="00503337"/>
    <w:rsid w:val="005109AB"/>
    <w:rsid w:val="00516ED4"/>
    <w:rsid w:val="00534871"/>
    <w:rsid w:val="0053702C"/>
    <w:rsid w:val="00542744"/>
    <w:rsid w:val="00560C73"/>
    <w:rsid w:val="00574B49"/>
    <w:rsid w:val="00596BE3"/>
    <w:rsid w:val="005F7C6A"/>
    <w:rsid w:val="00606E66"/>
    <w:rsid w:val="00657429"/>
    <w:rsid w:val="00697D62"/>
    <w:rsid w:val="006C525E"/>
    <w:rsid w:val="006E40B2"/>
    <w:rsid w:val="006F141F"/>
    <w:rsid w:val="007270CE"/>
    <w:rsid w:val="00734E37"/>
    <w:rsid w:val="00741CA2"/>
    <w:rsid w:val="00756508"/>
    <w:rsid w:val="00781776"/>
    <w:rsid w:val="00790598"/>
    <w:rsid w:val="007C435E"/>
    <w:rsid w:val="007F0318"/>
    <w:rsid w:val="00806766"/>
    <w:rsid w:val="00824AEE"/>
    <w:rsid w:val="008469E5"/>
    <w:rsid w:val="00876055"/>
    <w:rsid w:val="00883E72"/>
    <w:rsid w:val="008B3A3D"/>
    <w:rsid w:val="008E6968"/>
    <w:rsid w:val="00961AEA"/>
    <w:rsid w:val="009959E8"/>
    <w:rsid w:val="009B22B0"/>
    <w:rsid w:val="009C7DB7"/>
    <w:rsid w:val="009D59B7"/>
    <w:rsid w:val="00A02598"/>
    <w:rsid w:val="00A04BB1"/>
    <w:rsid w:val="00A169F6"/>
    <w:rsid w:val="00AC4178"/>
    <w:rsid w:val="00AE614F"/>
    <w:rsid w:val="00B035D8"/>
    <w:rsid w:val="00B13372"/>
    <w:rsid w:val="00B16196"/>
    <w:rsid w:val="00BC0DD8"/>
    <w:rsid w:val="00C03391"/>
    <w:rsid w:val="00C66DCB"/>
    <w:rsid w:val="00C71506"/>
    <w:rsid w:val="00CA1FCE"/>
    <w:rsid w:val="00D069F8"/>
    <w:rsid w:val="00D60D1C"/>
    <w:rsid w:val="00E0796E"/>
    <w:rsid w:val="00E16D9C"/>
    <w:rsid w:val="00E33C5D"/>
    <w:rsid w:val="00E434FE"/>
    <w:rsid w:val="00E830FB"/>
    <w:rsid w:val="00EE0300"/>
    <w:rsid w:val="00F01717"/>
    <w:rsid w:val="00F021E2"/>
    <w:rsid w:val="00F36111"/>
    <w:rsid w:val="00F52F3F"/>
    <w:rsid w:val="00F54C86"/>
    <w:rsid w:val="00F85D9C"/>
    <w:rsid w:val="00FA5847"/>
    <w:rsid w:val="00FB0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3D0DF-3CDD-49A7-9A36-1E872B84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30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E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E0300"/>
    <w:pPr>
      <w:spacing w:after="0" w:line="240" w:lineRule="auto"/>
    </w:pPr>
    <w:rPr>
      <w:rFonts w:ascii="Times New Roman" w:hAnsi="Times New Roman" w:cs="Times New Roman"/>
      <w:sz w:val="24"/>
      <w:szCs w:val="24"/>
    </w:rPr>
  </w:style>
  <w:style w:type="character" w:styleId="Hipersaitas">
    <w:name w:val="Hyperlink"/>
    <w:basedOn w:val="Numatytasispastraiposriftas"/>
    <w:uiPriority w:val="99"/>
    <w:unhideWhenUsed/>
    <w:rsid w:val="00EE0300"/>
    <w:rPr>
      <w:color w:val="0563C1" w:themeColor="hyperlink"/>
      <w:u w:val="single"/>
    </w:rPr>
  </w:style>
  <w:style w:type="paragraph" w:styleId="Sraopastraipa">
    <w:name w:val="List Paragraph"/>
    <w:basedOn w:val="prastasis"/>
    <w:uiPriority w:val="34"/>
    <w:qFormat/>
    <w:rsid w:val="001304B1"/>
    <w:pPr>
      <w:ind w:left="720"/>
      <w:contextualSpacing/>
    </w:pPr>
  </w:style>
  <w:style w:type="paragraph" w:styleId="Debesliotekstas">
    <w:name w:val="Balloon Text"/>
    <w:basedOn w:val="prastasis"/>
    <w:link w:val="DebesliotekstasDiagrama"/>
    <w:uiPriority w:val="99"/>
    <w:semiHidden/>
    <w:unhideWhenUsed/>
    <w:rsid w:val="0050333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3337"/>
    <w:rPr>
      <w:rFonts w:ascii="Segoe UI" w:hAnsi="Segoe UI" w:cs="Segoe UI"/>
      <w:sz w:val="18"/>
      <w:szCs w:val="18"/>
    </w:rPr>
  </w:style>
  <w:style w:type="paragraph" w:styleId="Pagrindiniotekstotrauka">
    <w:name w:val="Body Text Indent"/>
    <w:basedOn w:val="prastasis"/>
    <w:link w:val="PagrindiniotekstotraukaDiagrama"/>
    <w:rsid w:val="003540ED"/>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rsid w:val="003540E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18F4A-69DB-4297-99CB-585B0590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18</Pages>
  <Words>18049</Words>
  <Characters>10288</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2018-01-18T07:37:00Z</cp:lastPrinted>
  <dcterms:created xsi:type="dcterms:W3CDTF">2017-12-15T08:16:00Z</dcterms:created>
  <dcterms:modified xsi:type="dcterms:W3CDTF">2018-01-18T07:42:00Z</dcterms:modified>
</cp:coreProperties>
</file>